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575"/>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095527" w:rsidRPr="00754F5D" w14:paraId="05DC5B09" w14:textId="77777777" w:rsidTr="00095527">
        <w:trPr>
          <w:trHeight w:val="278"/>
        </w:trPr>
        <w:tc>
          <w:tcPr>
            <w:tcW w:w="10173" w:type="dxa"/>
            <w:gridSpan w:val="2"/>
            <w:shd w:val="clear" w:color="auto" w:fill="A6A6A6"/>
          </w:tcPr>
          <w:p w14:paraId="3366B28B" w14:textId="77777777" w:rsidR="00095527" w:rsidRPr="00754F5D" w:rsidRDefault="00095527" w:rsidP="00095527">
            <w:pPr>
              <w:spacing w:before="0" w:after="0" w:line="240" w:lineRule="auto"/>
              <w:jc w:val="center"/>
              <w:rPr>
                <w:rFonts w:ascii="Tahoma" w:hAnsi="Tahoma"/>
                <w:b/>
              </w:rPr>
            </w:pPr>
            <w:r w:rsidRPr="00754F5D">
              <w:rPr>
                <w:rFonts w:ascii="Tahoma" w:hAnsi="Tahoma"/>
                <w:b/>
                <w:sz w:val="22"/>
              </w:rPr>
              <w:t>IDENTIFICAÇÃO DO PROJETO BÁSICO (PB)</w:t>
            </w:r>
          </w:p>
        </w:tc>
      </w:tr>
      <w:tr w:rsidR="007831A2" w:rsidRPr="00754F5D" w14:paraId="661B6CA7" w14:textId="77777777" w:rsidTr="00251E74">
        <w:trPr>
          <w:trHeight w:val="836"/>
        </w:trPr>
        <w:tc>
          <w:tcPr>
            <w:tcW w:w="10173" w:type="dxa"/>
            <w:gridSpan w:val="2"/>
          </w:tcPr>
          <w:p w14:paraId="719D2841" w14:textId="77777777" w:rsidR="007831A2" w:rsidRPr="00754F5D" w:rsidRDefault="007831A2" w:rsidP="007831A2">
            <w:pPr>
              <w:spacing w:before="0" w:after="0" w:line="240" w:lineRule="auto"/>
              <w:rPr>
                <w:rFonts w:cs="Arial"/>
                <w:b/>
              </w:rPr>
            </w:pPr>
            <w:r w:rsidRPr="00754F5D">
              <w:rPr>
                <w:rFonts w:cs="Arial"/>
                <w:b/>
                <w:sz w:val="22"/>
              </w:rPr>
              <w:t>Título do PB:</w:t>
            </w:r>
          </w:p>
          <w:p w14:paraId="351E4A76" w14:textId="51723B6A" w:rsidR="007831A2" w:rsidRPr="00754F5D" w:rsidRDefault="007831A2" w:rsidP="00303620">
            <w:pPr>
              <w:spacing w:before="0" w:line="240" w:lineRule="auto"/>
              <w:contextualSpacing/>
              <w:rPr>
                <w:rFonts w:cs="Arial"/>
              </w:rPr>
            </w:pPr>
            <w:r w:rsidRPr="00754F5D">
              <w:rPr>
                <w:rFonts w:cs="Arial"/>
                <w:sz w:val="22"/>
              </w:rPr>
              <w:t xml:space="preserve">Contratação de empresa de engenharia para </w:t>
            </w:r>
            <w:r w:rsidR="00303620" w:rsidRPr="00754F5D">
              <w:rPr>
                <w:rFonts w:cs="Arial"/>
                <w:sz w:val="22"/>
              </w:rPr>
              <w:t xml:space="preserve">execução de serviços de </w:t>
            </w:r>
            <w:r w:rsidR="007C671E" w:rsidRPr="00754F5D">
              <w:rPr>
                <w:rFonts w:cs="Arial"/>
                <w:sz w:val="22"/>
              </w:rPr>
              <w:t xml:space="preserve">Construção de </w:t>
            </w:r>
            <w:r w:rsidR="00A63F53" w:rsidRPr="00754F5D">
              <w:rPr>
                <w:rFonts w:cs="Arial"/>
                <w:sz w:val="22"/>
              </w:rPr>
              <w:t>Creche no Distrito de Praia Grande</w:t>
            </w:r>
            <w:r w:rsidR="007C671E" w:rsidRPr="00754F5D">
              <w:rPr>
                <w:rFonts w:cs="Arial"/>
                <w:sz w:val="22"/>
              </w:rPr>
              <w:t>, Fundão/ES</w:t>
            </w:r>
          </w:p>
        </w:tc>
      </w:tr>
      <w:tr w:rsidR="007831A2" w:rsidRPr="00754F5D" w14:paraId="0502DE69" w14:textId="77777777" w:rsidTr="00095527">
        <w:trPr>
          <w:trHeight w:val="699"/>
        </w:trPr>
        <w:tc>
          <w:tcPr>
            <w:tcW w:w="10173" w:type="dxa"/>
            <w:gridSpan w:val="2"/>
          </w:tcPr>
          <w:p w14:paraId="45243010" w14:textId="77777777" w:rsidR="007831A2" w:rsidRPr="00754F5D" w:rsidRDefault="007831A2" w:rsidP="007831A2">
            <w:pPr>
              <w:spacing w:before="0" w:after="0" w:line="276" w:lineRule="auto"/>
              <w:rPr>
                <w:rFonts w:cs="Arial"/>
                <w:b/>
              </w:rPr>
            </w:pPr>
            <w:r w:rsidRPr="00754F5D">
              <w:rPr>
                <w:rFonts w:cs="Arial"/>
                <w:b/>
                <w:sz w:val="22"/>
              </w:rPr>
              <w:t>Modalidade da Licitação – Base Legal:</w:t>
            </w:r>
          </w:p>
          <w:p w14:paraId="1854B726" w14:textId="77777777" w:rsidR="007831A2" w:rsidRPr="00754F5D" w:rsidRDefault="007831A2" w:rsidP="007831A2">
            <w:pPr>
              <w:tabs>
                <w:tab w:val="center" w:pos="4780"/>
              </w:tabs>
              <w:spacing w:before="0" w:after="0" w:line="240" w:lineRule="auto"/>
              <w:rPr>
                <w:rFonts w:cs="Arial"/>
                <w:b/>
              </w:rPr>
            </w:pPr>
            <w:r w:rsidRPr="00754F5D">
              <w:rPr>
                <w:rFonts w:cs="Arial"/>
                <w:sz w:val="22"/>
              </w:rPr>
              <w:t>Concorrência - Art. 28º, Inciso II, da Lei Nº 14.133/21.</w:t>
            </w:r>
          </w:p>
        </w:tc>
      </w:tr>
      <w:tr w:rsidR="007831A2" w:rsidRPr="00754F5D" w14:paraId="175807F1" w14:textId="77777777" w:rsidTr="00095527">
        <w:tc>
          <w:tcPr>
            <w:tcW w:w="10173" w:type="dxa"/>
            <w:gridSpan w:val="2"/>
          </w:tcPr>
          <w:p w14:paraId="5A1B1F0F" w14:textId="77777777" w:rsidR="007831A2" w:rsidRPr="00754F5D" w:rsidRDefault="007831A2" w:rsidP="00303620">
            <w:pPr>
              <w:spacing w:before="0" w:after="0" w:line="240" w:lineRule="auto"/>
              <w:rPr>
                <w:rFonts w:cs="Arial"/>
                <w:b/>
                <w:sz w:val="22"/>
              </w:rPr>
            </w:pPr>
            <w:bookmarkStart w:id="0" w:name="_Hlk171577193"/>
            <w:r w:rsidRPr="00754F5D">
              <w:rPr>
                <w:rFonts w:cs="Arial"/>
                <w:b/>
                <w:sz w:val="22"/>
              </w:rPr>
              <w:t>Unidades Administrativas responsáveis:</w:t>
            </w:r>
          </w:p>
          <w:p w14:paraId="5D837623" w14:textId="67CE7AD9" w:rsidR="007831A2" w:rsidRPr="00754F5D" w:rsidRDefault="00683720" w:rsidP="007831A2">
            <w:pPr>
              <w:pStyle w:val="CabealhoeRodap"/>
              <w:spacing w:before="0" w:after="0" w:line="240" w:lineRule="auto"/>
              <w:rPr>
                <w:rFonts w:cs="Arial"/>
                <w:sz w:val="22"/>
              </w:rPr>
            </w:pPr>
            <w:r w:rsidRPr="00754F5D">
              <w:rPr>
                <w:rFonts w:cs="Arial"/>
                <w:sz w:val="22"/>
              </w:rPr>
              <w:t xml:space="preserve">Secretário Municipal </w:t>
            </w:r>
            <w:r w:rsidR="00A63F53" w:rsidRPr="00754F5D">
              <w:rPr>
                <w:rFonts w:cs="Arial"/>
                <w:sz w:val="22"/>
              </w:rPr>
              <w:t>de Educação</w:t>
            </w:r>
          </w:p>
        </w:tc>
      </w:tr>
      <w:tr w:rsidR="007831A2" w:rsidRPr="00754F5D" w14:paraId="520C20C2" w14:textId="77777777" w:rsidTr="00095527">
        <w:tc>
          <w:tcPr>
            <w:tcW w:w="5086" w:type="dxa"/>
          </w:tcPr>
          <w:p w14:paraId="27355942" w14:textId="77777777" w:rsidR="007831A2" w:rsidRPr="00754F5D" w:rsidRDefault="007831A2" w:rsidP="007831A2">
            <w:pPr>
              <w:spacing w:before="0" w:after="0" w:line="240" w:lineRule="auto"/>
              <w:rPr>
                <w:rFonts w:cs="Arial"/>
                <w:b/>
              </w:rPr>
            </w:pPr>
            <w:r w:rsidRPr="00754F5D">
              <w:rPr>
                <w:rFonts w:cs="Arial"/>
                <w:b/>
                <w:sz w:val="22"/>
              </w:rPr>
              <w:t>Unidade Administrativa requisitante:</w:t>
            </w:r>
          </w:p>
          <w:p w14:paraId="44ADEF00" w14:textId="4B87A6A3" w:rsidR="007831A2" w:rsidRPr="00754F5D" w:rsidRDefault="007831A2" w:rsidP="00303620">
            <w:pPr>
              <w:spacing w:before="0" w:after="0" w:line="240" w:lineRule="auto"/>
              <w:rPr>
                <w:rFonts w:cs="Arial"/>
                <w:b/>
              </w:rPr>
            </w:pPr>
            <w:r w:rsidRPr="00754F5D">
              <w:t>Gabinete d</w:t>
            </w:r>
            <w:r w:rsidR="00A63F53" w:rsidRPr="00754F5D">
              <w:t>a</w:t>
            </w:r>
            <w:r w:rsidRPr="00754F5D">
              <w:t xml:space="preserve"> Secretári</w:t>
            </w:r>
            <w:r w:rsidR="00A63F53" w:rsidRPr="00754F5D">
              <w:t>a</w:t>
            </w:r>
            <w:r w:rsidRPr="00754F5D">
              <w:t xml:space="preserve"> </w:t>
            </w:r>
            <w:r w:rsidRPr="00754F5D">
              <w:rPr>
                <w:rFonts w:cs="Arial"/>
                <w:sz w:val="22"/>
              </w:rPr>
              <w:t>S</w:t>
            </w:r>
            <w:r w:rsidR="00683720" w:rsidRPr="00754F5D">
              <w:rPr>
                <w:rFonts w:cs="Arial"/>
                <w:sz w:val="22"/>
              </w:rPr>
              <w:t>E</w:t>
            </w:r>
            <w:r w:rsidR="00A63F53" w:rsidRPr="00754F5D">
              <w:rPr>
                <w:rFonts w:cs="Arial"/>
                <w:sz w:val="22"/>
              </w:rPr>
              <w:t>MED</w:t>
            </w:r>
          </w:p>
        </w:tc>
        <w:tc>
          <w:tcPr>
            <w:tcW w:w="5087" w:type="dxa"/>
          </w:tcPr>
          <w:p w14:paraId="5FB6AB6A" w14:textId="77777777" w:rsidR="00303620" w:rsidRPr="00754F5D" w:rsidRDefault="00303620" w:rsidP="00303620">
            <w:pPr>
              <w:spacing w:before="0" w:after="0" w:line="240" w:lineRule="auto"/>
              <w:rPr>
                <w:rFonts w:ascii="Tahoma" w:hAnsi="Tahoma"/>
                <w:b/>
                <w:sz w:val="22"/>
              </w:rPr>
            </w:pPr>
            <w:r w:rsidRPr="00754F5D">
              <w:rPr>
                <w:rFonts w:ascii="Tahoma" w:hAnsi="Tahoma"/>
                <w:b/>
                <w:sz w:val="22"/>
              </w:rPr>
              <w:t>Responsável pela requisição:</w:t>
            </w:r>
          </w:p>
          <w:p w14:paraId="7DDAE83B" w14:textId="268D72B1" w:rsidR="007831A2" w:rsidRPr="00754F5D" w:rsidRDefault="00A63F53" w:rsidP="00303620">
            <w:pPr>
              <w:spacing w:before="0" w:after="0" w:line="240" w:lineRule="auto"/>
              <w:rPr>
                <w:rFonts w:cs="Arial"/>
                <w:b/>
              </w:rPr>
            </w:pPr>
            <w:proofErr w:type="spellStart"/>
            <w:r w:rsidRPr="00754F5D">
              <w:rPr>
                <w:rFonts w:cs="Arial"/>
                <w:sz w:val="22"/>
              </w:rPr>
              <w:t>Marciela</w:t>
            </w:r>
            <w:proofErr w:type="spellEnd"/>
            <w:r w:rsidRPr="00754F5D">
              <w:rPr>
                <w:rFonts w:cs="Arial"/>
                <w:sz w:val="22"/>
              </w:rPr>
              <w:t xml:space="preserve"> José</w:t>
            </w:r>
          </w:p>
        </w:tc>
      </w:tr>
      <w:bookmarkEnd w:id="0"/>
      <w:tr w:rsidR="007831A2" w:rsidRPr="00754F5D" w14:paraId="74D9F6C9" w14:textId="77777777" w:rsidTr="00095527">
        <w:tc>
          <w:tcPr>
            <w:tcW w:w="10173" w:type="dxa"/>
            <w:gridSpan w:val="2"/>
          </w:tcPr>
          <w:p w14:paraId="3651A019" w14:textId="77777777" w:rsidR="007831A2" w:rsidRPr="00754F5D" w:rsidRDefault="007831A2" w:rsidP="007831A2">
            <w:pPr>
              <w:spacing w:before="0" w:after="0" w:line="240" w:lineRule="auto"/>
              <w:rPr>
                <w:rFonts w:cs="Arial"/>
                <w:b/>
              </w:rPr>
            </w:pPr>
            <w:r w:rsidRPr="00754F5D">
              <w:rPr>
                <w:rFonts w:cs="Arial"/>
                <w:b/>
                <w:sz w:val="22"/>
              </w:rPr>
              <w:t>Estimativa de custos Global:</w:t>
            </w:r>
          </w:p>
          <w:p w14:paraId="7477AEF4" w14:textId="77777777" w:rsidR="007831A2" w:rsidRPr="00754F5D" w:rsidRDefault="007831A2" w:rsidP="007831A2">
            <w:pPr>
              <w:spacing w:before="0" w:after="0" w:line="240" w:lineRule="auto"/>
              <w:rPr>
                <w:rFonts w:cs="Arial"/>
                <w:b/>
              </w:rPr>
            </w:pPr>
          </w:p>
          <w:p w14:paraId="2E7FB89C" w14:textId="303FB2BE" w:rsidR="007831A2" w:rsidRPr="00754F5D" w:rsidRDefault="00AB22AF" w:rsidP="002B6D2D">
            <w:pPr>
              <w:spacing w:before="0" w:after="0" w:line="240" w:lineRule="auto"/>
              <w:rPr>
                <w:rFonts w:cs="Arial"/>
                <w:b/>
              </w:rPr>
            </w:pPr>
            <w:r w:rsidRPr="00754F5D">
              <w:rPr>
                <w:rFonts w:ascii="Tahoma" w:hAnsi="Tahoma"/>
                <w:sz w:val="22"/>
              </w:rPr>
              <w:t>Conforme planilha orçamentária, o valor estimado para esta contratação é de R$ 3.582.880,59 (três milhões, quinhentos e oitenta e dois mil, oitocentos e oitenta reais e cinquenta e centavos).</w:t>
            </w:r>
          </w:p>
        </w:tc>
      </w:tr>
      <w:tr w:rsidR="007831A2" w:rsidRPr="00754F5D" w14:paraId="1E930523" w14:textId="77777777" w:rsidTr="00095527">
        <w:tc>
          <w:tcPr>
            <w:tcW w:w="10173" w:type="dxa"/>
            <w:gridSpan w:val="2"/>
          </w:tcPr>
          <w:p w14:paraId="68DD6D1C" w14:textId="77777777" w:rsidR="007831A2" w:rsidRPr="00754F5D" w:rsidRDefault="007831A2" w:rsidP="007831A2">
            <w:pPr>
              <w:pStyle w:val="Standard"/>
              <w:jc w:val="both"/>
              <w:rPr>
                <w:rFonts w:ascii="Arial" w:hAnsi="Arial" w:cs="Arial"/>
                <w:b/>
                <w:bCs/>
                <w:sz w:val="22"/>
                <w:szCs w:val="22"/>
              </w:rPr>
            </w:pPr>
            <w:r w:rsidRPr="00754F5D">
              <w:rPr>
                <w:rFonts w:ascii="Arial" w:hAnsi="Arial" w:cs="Arial"/>
                <w:b/>
                <w:bCs/>
                <w:sz w:val="22"/>
                <w:szCs w:val="22"/>
              </w:rPr>
              <w:t>Dotação orçamentária:</w:t>
            </w:r>
          </w:p>
          <w:p w14:paraId="11AFC130" w14:textId="77777777" w:rsidR="007831A2" w:rsidRPr="00754F5D" w:rsidRDefault="00F77588" w:rsidP="00062AB7">
            <w:pPr>
              <w:pStyle w:val="Standard"/>
              <w:spacing w:line="100" w:lineRule="atLeast"/>
              <w:jc w:val="both"/>
              <w:rPr>
                <w:rFonts w:ascii="Arial" w:hAnsi="Arial" w:cs="Arial"/>
                <w:bCs/>
                <w:sz w:val="22"/>
                <w:szCs w:val="22"/>
              </w:rPr>
            </w:pPr>
            <w:r w:rsidRPr="00754F5D">
              <w:rPr>
                <w:rFonts w:ascii="Arial" w:hAnsi="Arial" w:cs="Arial"/>
                <w:bCs/>
                <w:sz w:val="22"/>
                <w:szCs w:val="22"/>
              </w:rPr>
              <w:t>A dotação a qual se trata esta contratação será informada posteriormente.</w:t>
            </w:r>
          </w:p>
        </w:tc>
      </w:tr>
      <w:tr w:rsidR="00303620" w:rsidRPr="00754F5D" w14:paraId="623A8DE3" w14:textId="77777777" w:rsidTr="00095527">
        <w:tc>
          <w:tcPr>
            <w:tcW w:w="10173" w:type="dxa"/>
            <w:gridSpan w:val="2"/>
          </w:tcPr>
          <w:p w14:paraId="0938DA1F" w14:textId="77777777" w:rsidR="00303620" w:rsidRPr="00754F5D" w:rsidRDefault="00303620" w:rsidP="00303620">
            <w:pPr>
              <w:spacing w:before="0" w:after="0" w:line="240" w:lineRule="auto"/>
              <w:rPr>
                <w:rFonts w:ascii="Tahoma" w:hAnsi="Tahoma"/>
                <w:b/>
                <w:sz w:val="22"/>
              </w:rPr>
            </w:pPr>
            <w:r w:rsidRPr="00754F5D">
              <w:rPr>
                <w:rFonts w:ascii="Tahoma" w:hAnsi="Tahoma"/>
                <w:b/>
                <w:sz w:val="22"/>
              </w:rPr>
              <w:t>Responsável pela Elaboração do ETP:</w:t>
            </w:r>
          </w:p>
          <w:p w14:paraId="651498E6" w14:textId="77777777" w:rsidR="00303620" w:rsidRPr="00754F5D" w:rsidRDefault="00303620" w:rsidP="00303620">
            <w:pPr>
              <w:spacing w:before="0" w:after="0" w:line="240" w:lineRule="auto"/>
              <w:rPr>
                <w:rFonts w:ascii="Tahoma" w:hAnsi="Tahoma"/>
                <w:sz w:val="22"/>
              </w:rPr>
            </w:pPr>
            <w:r w:rsidRPr="00754F5D">
              <w:rPr>
                <w:rFonts w:ascii="Tahoma" w:hAnsi="Tahoma"/>
                <w:sz w:val="22"/>
              </w:rPr>
              <w:t>Equipe de Planejamento da Contratação.</w:t>
            </w:r>
          </w:p>
        </w:tc>
      </w:tr>
      <w:tr w:rsidR="00303620" w:rsidRPr="00754F5D" w14:paraId="3CCA9ED0" w14:textId="77777777" w:rsidTr="00095527">
        <w:tc>
          <w:tcPr>
            <w:tcW w:w="10173" w:type="dxa"/>
            <w:gridSpan w:val="2"/>
          </w:tcPr>
          <w:p w14:paraId="7B62319A" w14:textId="77777777" w:rsidR="00303620" w:rsidRPr="00754F5D" w:rsidRDefault="00303620" w:rsidP="00303620">
            <w:pPr>
              <w:spacing w:before="0" w:after="0" w:line="240" w:lineRule="auto"/>
              <w:rPr>
                <w:rFonts w:ascii="Tahoma" w:hAnsi="Tahoma"/>
                <w:b/>
                <w:sz w:val="22"/>
              </w:rPr>
            </w:pPr>
            <w:r w:rsidRPr="00754F5D">
              <w:rPr>
                <w:rFonts w:ascii="Tahoma" w:hAnsi="Tahoma"/>
                <w:b/>
                <w:sz w:val="22"/>
              </w:rPr>
              <w:t>Data de elaboração:</w:t>
            </w:r>
          </w:p>
          <w:p w14:paraId="0115CF9E" w14:textId="6C5D1CAB" w:rsidR="00303620" w:rsidRPr="00754F5D" w:rsidRDefault="00AB22AF" w:rsidP="007C671E">
            <w:pPr>
              <w:spacing w:before="0" w:after="0" w:line="240" w:lineRule="auto"/>
              <w:rPr>
                <w:rFonts w:ascii="Tahoma" w:hAnsi="Tahoma"/>
                <w:sz w:val="22"/>
              </w:rPr>
            </w:pPr>
            <w:r w:rsidRPr="00754F5D">
              <w:rPr>
                <w:rFonts w:ascii="Tahoma" w:hAnsi="Tahoma"/>
                <w:sz w:val="22"/>
              </w:rPr>
              <w:t>30</w:t>
            </w:r>
            <w:r w:rsidR="00303620" w:rsidRPr="00754F5D">
              <w:rPr>
                <w:rFonts w:ascii="Tahoma" w:hAnsi="Tahoma"/>
                <w:sz w:val="22"/>
              </w:rPr>
              <w:t xml:space="preserve"> de </w:t>
            </w:r>
            <w:r w:rsidRPr="00754F5D">
              <w:rPr>
                <w:rFonts w:ascii="Tahoma" w:hAnsi="Tahoma"/>
                <w:sz w:val="22"/>
              </w:rPr>
              <w:t>janeiro</w:t>
            </w:r>
            <w:r w:rsidR="00303620" w:rsidRPr="00754F5D">
              <w:rPr>
                <w:rFonts w:ascii="Tahoma" w:hAnsi="Tahoma"/>
                <w:sz w:val="22"/>
              </w:rPr>
              <w:t xml:space="preserve"> de 202</w:t>
            </w:r>
            <w:r w:rsidRPr="00754F5D">
              <w:rPr>
                <w:rFonts w:ascii="Tahoma" w:hAnsi="Tahoma"/>
                <w:sz w:val="22"/>
              </w:rPr>
              <w:t>6</w:t>
            </w:r>
            <w:r w:rsidR="00303620" w:rsidRPr="00754F5D">
              <w:rPr>
                <w:rFonts w:ascii="Tahoma" w:hAnsi="Tahoma"/>
                <w:sz w:val="22"/>
              </w:rPr>
              <w:t>.</w:t>
            </w:r>
          </w:p>
        </w:tc>
      </w:tr>
      <w:tr w:rsidR="00303620" w:rsidRPr="00754F5D" w14:paraId="0E86A8CC" w14:textId="77777777" w:rsidTr="00095527">
        <w:tc>
          <w:tcPr>
            <w:tcW w:w="10173" w:type="dxa"/>
            <w:gridSpan w:val="2"/>
          </w:tcPr>
          <w:p w14:paraId="443B772B" w14:textId="77777777" w:rsidR="00303620" w:rsidRPr="00754F5D" w:rsidRDefault="00303620" w:rsidP="00303620">
            <w:pPr>
              <w:spacing w:before="0" w:after="0" w:line="240" w:lineRule="auto"/>
              <w:rPr>
                <w:rFonts w:ascii="Tahoma" w:hAnsi="Tahoma"/>
                <w:b/>
                <w:sz w:val="22"/>
              </w:rPr>
            </w:pPr>
            <w:r w:rsidRPr="00754F5D">
              <w:rPr>
                <w:rFonts w:ascii="Tahoma" w:hAnsi="Tahoma"/>
                <w:b/>
                <w:sz w:val="22"/>
              </w:rPr>
              <w:t>Data prevista para implantação:</w:t>
            </w:r>
          </w:p>
          <w:p w14:paraId="38577740" w14:textId="1E7995F0" w:rsidR="00303620" w:rsidRPr="00754F5D" w:rsidRDefault="00AB22AF" w:rsidP="00303620">
            <w:pPr>
              <w:spacing w:before="0" w:after="0" w:line="240" w:lineRule="auto"/>
              <w:rPr>
                <w:rFonts w:ascii="Tahoma" w:hAnsi="Tahoma"/>
                <w:sz w:val="22"/>
              </w:rPr>
            </w:pPr>
            <w:r w:rsidRPr="00754F5D">
              <w:rPr>
                <w:rFonts w:ascii="Tahoma" w:hAnsi="Tahoma"/>
                <w:sz w:val="22"/>
              </w:rPr>
              <w:t>junho</w:t>
            </w:r>
            <w:r w:rsidR="00303620" w:rsidRPr="00754F5D">
              <w:rPr>
                <w:rFonts w:ascii="Tahoma" w:hAnsi="Tahoma"/>
                <w:sz w:val="22"/>
              </w:rPr>
              <w:t>/202</w:t>
            </w:r>
            <w:r w:rsidRPr="00754F5D">
              <w:rPr>
                <w:rFonts w:ascii="Tahoma" w:hAnsi="Tahoma"/>
                <w:sz w:val="22"/>
              </w:rPr>
              <w:t>6</w:t>
            </w:r>
          </w:p>
        </w:tc>
      </w:tr>
      <w:tr w:rsidR="00303620" w:rsidRPr="00754F5D" w14:paraId="2F17C721" w14:textId="77777777" w:rsidTr="00095527">
        <w:tc>
          <w:tcPr>
            <w:tcW w:w="10173" w:type="dxa"/>
            <w:gridSpan w:val="2"/>
          </w:tcPr>
          <w:p w14:paraId="5F0645B7" w14:textId="77777777" w:rsidR="00303620" w:rsidRPr="00754F5D" w:rsidRDefault="00303620" w:rsidP="00303620">
            <w:pPr>
              <w:spacing w:before="0" w:after="0" w:line="240" w:lineRule="auto"/>
              <w:rPr>
                <w:rFonts w:ascii="Tahoma" w:hAnsi="Tahoma"/>
                <w:b/>
                <w:sz w:val="22"/>
              </w:rPr>
            </w:pPr>
            <w:r w:rsidRPr="00754F5D">
              <w:rPr>
                <w:rFonts w:ascii="Tahoma" w:hAnsi="Tahoma"/>
                <w:b/>
                <w:sz w:val="22"/>
              </w:rPr>
              <w:t xml:space="preserve">Número da versão e data: </w:t>
            </w:r>
          </w:p>
          <w:p w14:paraId="0EAD72BF" w14:textId="31E0C5D9" w:rsidR="00303620" w:rsidRPr="00754F5D" w:rsidRDefault="00303620" w:rsidP="00303620">
            <w:pPr>
              <w:spacing w:before="0" w:after="0" w:line="240" w:lineRule="auto"/>
              <w:rPr>
                <w:rFonts w:ascii="Tahoma" w:hAnsi="Tahoma"/>
                <w:sz w:val="22"/>
              </w:rPr>
            </w:pPr>
            <w:r w:rsidRPr="00754F5D">
              <w:rPr>
                <w:rFonts w:ascii="Tahoma" w:hAnsi="Tahoma"/>
                <w:sz w:val="22"/>
              </w:rPr>
              <w:t>Versão</w:t>
            </w:r>
            <w:r w:rsidR="007C671E" w:rsidRPr="00754F5D">
              <w:rPr>
                <w:rFonts w:ascii="Tahoma" w:hAnsi="Tahoma"/>
                <w:sz w:val="22"/>
              </w:rPr>
              <w:t xml:space="preserve"> </w:t>
            </w:r>
            <w:r w:rsidR="00E14022" w:rsidRPr="00754F5D">
              <w:rPr>
                <w:rFonts w:ascii="Tahoma" w:hAnsi="Tahoma"/>
                <w:sz w:val="22"/>
              </w:rPr>
              <w:t>2</w:t>
            </w:r>
            <w:r w:rsidR="007C671E" w:rsidRPr="00754F5D">
              <w:rPr>
                <w:rFonts w:ascii="Tahoma" w:hAnsi="Tahoma"/>
                <w:sz w:val="22"/>
              </w:rPr>
              <w:t xml:space="preserve">.0 – </w:t>
            </w:r>
            <w:r w:rsidR="00754F5D" w:rsidRPr="00754F5D">
              <w:rPr>
                <w:rFonts w:ascii="Tahoma" w:hAnsi="Tahoma"/>
                <w:sz w:val="22"/>
              </w:rPr>
              <w:t>31</w:t>
            </w:r>
            <w:r w:rsidR="007C671E" w:rsidRPr="00754F5D">
              <w:rPr>
                <w:rFonts w:ascii="Tahoma" w:hAnsi="Tahoma"/>
                <w:sz w:val="22"/>
              </w:rPr>
              <w:t>/0</w:t>
            </w:r>
            <w:r w:rsidR="00E14022" w:rsidRPr="00754F5D">
              <w:rPr>
                <w:rFonts w:ascii="Tahoma" w:hAnsi="Tahoma"/>
                <w:sz w:val="22"/>
              </w:rPr>
              <w:t>3</w:t>
            </w:r>
            <w:r w:rsidRPr="00754F5D">
              <w:rPr>
                <w:rFonts w:ascii="Tahoma" w:hAnsi="Tahoma"/>
                <w:sz w:val="22"/>
              </w:rPr>
              <w:t>/202</w:t>
            </w:r>
            <w:r w:rsidR="00AB22AF" w:rsidRPr="00754F5D">
              <w:rPr>
                <w:rFonts w:ascii="Tahoma" w:hAnsi="Tahoma"/>
                <w:sz w:val="22"/>
              </w:rPr>
              <w:t>6</w:t>
            </w:r>
          </w:p>
        </w:tc>
      </w:tr>
      <w:tr w:rsidR="00303620" w:rsidRPr="00754F5D" w14:paraId="1CF5DEB8" w14:textId="77777777" w:rsidTr="00095527">
        <w:tc>
          <w:tcPr>
            <w:tcW w:w="10173" w:type="dxa"/>
            <w:gridSpan w:val="2"/>
          </w:tcPr>
          <w:p w14:paraId="3E3F0A3D" w14:textId="77777777" w:rsidR="00303620" w:rsidRPr="00754F5D" w:rsidRDefault="00303620" w:rsidP="00303620">
            <w:pPr>
              <w:spacing w:after="0"/>
              <w:rPr>
                <w:rFonts w:ascii="Tahoma" w:hAnsi="Tahoma"/>
                <w:b/>
                <w:sz w:val="22"/>
              </w:rPr>
            </w:pPr>
            <w:r w:rsidRPr="00754F5D">
              <w:rPr>
                <w:rFonts w:ascii="Tahoma" w:hAnsi="Tahoma"/>
                <w:b/>
                <w:sz w:val="22"/>
              </w:rPr>
              <w:t>Assinatura dos integrantes da Equipe de Planejamento:</w:t>
            </w:r>
          </w:p>
          <w:p w14:paraId="1378AA6B" w14:textId="77777777" w:rsidR="00303620" w:rsidRPr="00754F5D" w:rsidRDefault="00303620" w:rsidP="00303620">
            <w:pPr>
              <w:spacing w:before="0" w:after="0" w:line="240" w:lineRule="auto"/>
              <w:rPr>
                <w:rFonts w:ascii="Tahoma" w:hAnsi="Tahoma"/>
                <w:b/>
                <w:sz w:val="22"/>
              </w:rPr>
            </w:pPr>
          </w:p>
          <w:p w14:paraId="172E7FB3" w14:textId="77777777" w:rsidR="00303620" w:rsidRPr="00754F5D" w:rsidRDefault="00303620" w:rsidP="00303620">
            <w:pPr>
              <w:spacing w:before="0" w:after="0" w:line="240" w:lineRule="auto"/>
              <w:rPr>
                <w:rFonts w:ascii="Tahoma" w:hAnsi="Tahoma"/>
                <w:b/>
                <w:sz w:val="22"/>
              </w:rPr>
            </w:pPr>
          </w:p>
          <w:p w14:paraId="6DE5ABAC" w14:textId="77777777" w:rsidR="00303620" w:rsidRPr="00754F5D" w:rsidRDefault="00303620" w:rsidP="00303620">
            <w:pPr>
              <w:spacing w:before="0" w:after="0" w:line="240" w:lineRule="auto"/>
              <w:rPr>
                <w:rFonts w:ascii="Tahoma" w:hAnsi="Tahoma"/>
                <w:b/>
                <w:sz w:val="22"/>
              </w:rPr>
            </w:pPr>
          </w:p>
          <w:p w14:paraId="1EF7E7C9" w14:textId="77777777" w:rsidR="00F77588" w:rsidRPr="00754F5D" w:rsidRDefault="00F77588" w:rsidP="00303620">
            <w:pPr>
              <w:spacing w:before="0" w:after="0" w:line="240" w:lineRule="auto"/>
              <w:rPr>
                <w:rFonts w:ascii="Tahoma" w:hAnsi="Tahoma"/>
                <w:b/>
                <w:sz w:val="22"/>
              </w:rPr>
            </w:pPr>
          </w:p>
          <w:p w14:paraId="2783DF11" w14:textId="77777777" w:rsidR="00303620" w:rsidRPr="00754F5D" w:rsidRDefault="00303620" w:rsidP="00303620">
            <w:pPr>
              <w:spacing w:before="0" w:after="0" w:line="240" w:lineRule="auto"/>
              <w:rPr>
                <w:rFonts w:ascii="Tahoma" w:hAnsi="Tahoma"/>
                <w:b/>
                <w:sz w:val="22"/>
              </w:rPr>
            </w:pPr>
          </w:p>
          <w:p w14:paraId="13555145" w14:textId="77777777" w:rsidR="002F2230" w:rsidRPr="00754F5D" w:rsidRDefault="002F2230" w:rsidP="002F2230">
            <w:pPr>
              <w:widowControl w:val="0"/>
              <w:tabs>
                <w:tab w:val="left" w:pos="3690"/>
                <w:tab w:val="center" w:pos="5315"/>
              </w:tabs>
              <w:spacing w:before="0" w:after="0" w:line="240" w:lineRule="auto"/>
              <w:rPr>
                <w:rFonts w:ascii="Tahoma" w:hAnsi="Tahoma"/>
                <w:b/>
                <w:bCs/>
                <w:sz w:val="20"/>
                <w:szCs w:val="20"/>
              </w:rPr>
            </w:pPr>
            <w:bookmarkStart w:id="1" w:name="_Hlk201819269"/>
            <w:r w:rsidRPr="00754F5D">
              <w:rPr>
                <w:rFonts w:ascii="Tahoma" w:hAnsi="Tahoma"/>
                <w:b/>
                <w:bCs/>
                <w:sz w:val="20"/>
                <w:szCs w:val="20"/>
              </w:rPr>
              <w:t>_____________________            ___________________          ___</w:t>
            </w:r>
            <w:r w:rsidRPr="00754F5D">
              <w:rPr>
                <w:rFonts w:ascii="Tahoma" w:hAnsi="Tahoma"/>
                <w:b/>
                <w:bCs/>
                <w:sz w:val="20"/>
                <w:szCs w:val="20"/>
              </w:rPr>
              <w:softHyphen/>
            </w:r>
            <w:r w:rsidRPr="00754F5D">
              <w:rPr>
                <w:rFonts w:ascii="Tahoma" w:hAnsi="Tahoma"/>
                <w:b/>
                <w:bCs/>
                <w:sz w:val="20"/>
                <w:szCs w:val="20"/>
              </w:rPr>
              <w:softHyphen/>
              <w:t>_____________________</w:t>
            </w:r>
          </w:p>
          <w:p w14:paraId="4B1B84F4" w14:textId="63A47B3B" w:rsidR="002F2230" w:rsidRPr="00754F5D" w:rsidRDefault="002F2230" w:rsidP="002F2230">
            <w:pPr>
              <w:widowControl w:val="0"/>
              <w:tabs>
                <w:tab w:val="left" w:pos="3690"/>
                <w:tab w:val="center" w:pos="5315"/>
              </w:tabs>
              <w:spacing w:before="0" w:after="0" w:line="240" w:lineRule="auto"/>
              <w:rPr>
                <w:rFonts w:ascii="Tahoma" w:hAnsi="Tahoma"/>
                <w:b/>
                <w:bCs/>
                <w:sz w:val="20"/>
                <w:szCs w:val="20"/>
              </w:rPr>
            </w:pPr>
            <w:r w:rsidRPr="00754F5D">
              <w:rPr>
                <w:rFonts w:ascii="Tahoma" w:hAnsi="Tahoma"/>
                <w:b/>
                <w:bCs/>
                <w:sz w:val="20"/>
                <w:szCs w:val="20"/>
              </w:rPr>
              <w:t xml:space="preserve">        </w:t>
            </w:r>
            <w:proofErr w:type="spellStart"/>
            <w:r w:rsidRPr="00754F5D">
              <w:rPr>
                <w:rFonts w:ascii="Tahoma" w:hAnsi="Tahoma"/>
                <w:b/>
                <w:bCs/>
                <w:sz w:val="20"/>
                <w:szCs w:val="20"/>
              </w:rPr>
              <w:t>Wendrio</w:t>
            </w:r>
            <w:proofErr w:type="spellEnd"/>
            <w:r w:rsidRPr="00754F5D">
              <w:rPr>
                <w:rFonts w:ascii="Tahoma" w:hAnsi="Tahoma"/>
                <w:b/>
                <w:bCs/>
                <w:sz w:val="20"/>
                <w:szCs w:val="20"/>
              </w:rPr>
              <w:t xml:space="preserve"> Fritz Coco                  </w:t>
            </w:r>
            <w:r w:rsidR="00AF3A35" w:rsidRPr="00754F5D">
              <w:rPr>
                <w:rFonts w:ascii="Tahoma" w:hAnsi="Tahoma"/>
                <w:b/>
                <w:bCs/>
                <w:sz w:val="20"/>
                <w:szCs w:val="20"/>
              </w:rPr>
              <w:t xml:space="preserve">Leonardo </w:t>
            </w:r>
            <w:proofErr w:type="spellStart"/>
            <w:r w:rsidR="00AF3A35" w:rsidRPr="00754F5D">
              <w:rPr>
                <w:rFonts w:ascii="Tahoma" w:hAnsi="Tahoma"/>
                <w:b/>
                <w:bCs/>
                <w:sz w:val="20"/>
                <w:szCs w:val="20"/>
              </w:rPr>
              <w:t>Catrinque</w:t>
            </w:r>
            <w:proofErr w:type="spellEnd"/>
            <w:r w:rsidR="00AF3A35" w:rsidRPr="00754F5D">
              <w:rPr>
                <w:rFonts w:ascii="Tahoma" w:hAnsi="Tahoma"/>
                <w:b/>
                <w:bCs/>
                <w:sz w:val="20"/>
                <w:szCs w:val="20"/>
              </w:rPr>
              <w:t xml:space="preserve"> Gomes</w:t>
            </w:r>
            <w:r w:rsidRPr="00754F5D">
              <w:rPr>
                <w:rFonts w:ascii="Tahoma" w:hAnsi="Tahoma"/>
                <w:b/>
                <w:bCs/>
                <w:sz w:val="20"/>
                <w:szCs w:val="20"/>
              </w:rPr>
              <w:t xml:space="preserve">   </w:t>
            </w:r>
            <w:r w:rsidR="00AB22AF" w:rsidRPr="00754F5D">
              <w:rPr>
                <w:rFonts w:ascii="Tahoma" w:hAnsi="Tahoma"/>
                <w:b/>
                <w:bCs/>
                <w:sz w:val="20"/>
                <w:szCs w:val="20"/>
              </w:rPr>
              <w:t xml:space="preserve">         Leonardo Pitol Toffoli</w:t>
            </w:r>
          </w:p>
          <w:p w14:paraId="79C86A04" w14:textId="77777777" w:rsidR="002F2230" w:rsidRPr="00754F5D" w:rsidRDefault="002F2230" w:rsidP="002F2230">
            <w:pPr>
              <w:widowControl w:val="0"/>
              <w:tabs>
                <w:tab w:val="left" w:pos="3690"/>
                <w:tab w:val="center" w:pos="5315"/>
              </w:tabs>
              <w:spacing w:before="0" w:after="0" w:line="240" w:lineRule="auto"/>
              <w:rPr>
                <w:rFonts w:ascii="Tahoma" w:hAnsi="Tahoma"/>
                <w:bCs/>
                <w:sz w:val="20"/>
                <w:szCs w:val="20"/>
              </w:rPr>
            </w:pPr>
            <w:r w:rsidRPr="00754F5D">
              <w:rPr>
                <w:rFonts w:ascii="Tahoma" w:hAnsi="Tahoma"/>
                <w:bCs/>
                <w:sz w:val="20"/>
                <w:szCs w:val="20"/>
              </w:rPr>
              <w:t xml:space="preserve">              Presidente                                       Integrante                                      </w:t>
            </w:r>
            <w:proofErr w:type="spellStart"/>
            <w:r w:rsidRPr="00754F5D">
              <w:rPr>
                <w:rFonts w:ascii="Tahoma" w:hAnsi="Tahoma"/>
                <w:bCs/>
                <w:sz w:val="20"/>
                <w:szCs w:val="20"/>
              </w:rPr>
              <w:t>Integrante</w:t>
            </w:r>
            <w:proofErr w:type="spellEnd"/>
          </w:p>
          <w:p w14:paraId="18981271" w14:textId="4274E30F" w:rsidR="002F2230" w:rsidRPr="00754F5D" w:rsidRDefault="002F2230" w:rsidP="002F2230">
            <w:pPr>
              <w:spacing w:before="0" w:after="0" w:line="240" w:lineRule="auto"/>
              <w:rPr>
                <w:rFonts w:ascii="Tahoma" w:hAnsi="Tahoma"/>
                <w:bCs/>
                <w:sz w:val="20"/>
                <w:szCs w:val="20"/>
              </w:rPr>
            </w:pPr>
            <w:r w:rsidRPr="00754F5D">
              <w:rPr>
                <w:rFonts w:ascii="Tahoma" w:hAnsi="Tahoma"/>
                <w:bCs/>
                <w:sz w:val="20"/>
                <w:szCs w:val="20"/>
              </w:rPr>
              <w:t xml:space="preserve">       Portaria nº </w:t>
            </w:r>
            <w:r w:rsidR="00AB22AF" w:rsidRPr="00754F5D">
              <w:rPr>
                <w:rFonts w:ascii="Tahoma" w:hAnsi="Tahoma"/>
                <w:bCs/>
                <w:sz w:val="20"/>
                <w:szCs w:val="20"/>
              </w:rPr>
              <w:t>028</w:t>
            </w:r>
            <w:r w:rsidRPr="00754F5D">
              <w:rPr>
                <w:rFonts w:ascii="Tahoma" w:hAnsi="Tahoma"/>
                <w:bCs/>
                <w:sz w:val="20"/>
                <w:szCs w:val="20"/>
              </w:rPr>
              <w:t>/202</w:t>
            </w:r>
            <w:r w:rsidR="00AB22AF" w:rsidRPr="00754F5D">
              <w:rPr>
                <w:rFonts w:ascii="Tahoma" w:hAnsi="Tahoma"/>
                <w:bCs/>
                <w:sz w:val="20"/>
                <w:szCs w:val="20"/>
              </w:rPr>
              <w:t>6</w:t>
            </w:r>
            <w:r w:rsidRPr="00754F5D">
              <w:rPr>
                <w:rFonts w:ascii="Tahoma" w:hAnsi="Tahoma"/>
                <w:bCs/>
                <w:sz w:val="20"/>
                <w:szCs w:val="20"/>
              </w:rPr>
              <w:t xml:space="preserve">                       Portaria nº </w:t>
            </w:r>
            <w:r w:rsidR="00AB22AF" w:rsidRPr="00754F5D">
              <w:rPr>
                <w:rFonts w:ascii="Tahoma" w:hAnsi="Tahoma"/>
                <w:bCs/>
                <w:sz w:val="20"/>
                <w:szCs w:val="20"/>
              </w:rPr>
              <w:t>028</w:t>
            </w:r>
            <w:r w:rsidRPr="00754F5D">
              <w:rPr>
                <w:rFonts w:ascii="Tahoma" w:hAnsi="Tahoma"/>
                <w:bCs/>
                <w:sz w:val="20"/>
                <w:szCs w:val="20"/>
              </w:rPr>
              <w:t>/202</w:t>
            </w:r>
            <w:r w:rsidR="00AB22AF" w:rsidRPr="00754F5D">
              <w:rPr>
                <w:rFonts w:ascii="Tahoma" w:hAnsi="Tahoma"/>
                <w:bCs/>
                <w:sz w:val="20"/>
                <w:szCs w:val="20"/>
              </w:rPr>
              <w:t>6</w:t>
            </w:r>
            <w:r w:rsidRPr="00754F5D">
              <w:rPr>
                <w:rFonts w:ascii="Tahoma" w:hAnsi="Tahoma"/>
                <w:bCs/>
                <w:sz w:val="20"/>
                <w:szCs w:val="20"/>
              </w:rPr>
              <w:t xml:space="preserve">                      Portaria nº </w:t>
            </w:r>
            <w:r w:rsidR="00AB22AF" w:rsidRPr="00754F5D">
              <w:rPr>
                <w:rFonts w:ascii="Tahoma" w:hAnsi="Tahoma"/>
                <w:bCs/>
                <w:sz w:val="20"/>
                <w:szCs w:val="20"/>
              </w:rPr>
              <w:t>028</w:t>
            </w:r>
            <w:r w:rsidRPr="00754F5D">
              <w:rPr>
                <w:rFonts w:ascii="Tahoma" w:hAnsi="Tahoma"/>
                <w:bCs/>
                <w:sz w:val="20"/>
                <w:szCs w:val="20"/>
              </w:rPr>
              <w:t>/202</w:t>
            </w:r>
            <w:r w:rsidR="00AB22AF" w:rsidRPr="00754F5D">
              <w:rPr>
                <w:rFonts w:ascii="Tahoma" w:hAnsi="Tahoma"/>
                <w:bCs/>
                <w:sz w:val="20"/>
                <w:szCs w:val="20"/>
              </w:rPr>
              <w:t>6</w:t>
            </w:r>
          </w:p>
          <w:bookmarkEnd w:id="1"/>
          <w:p w14:paraId="6FC2BDBD" w14:textId="77777777" w:rsidR="00303620" w:rsidRPr="00754F5D" w:rsidRDefault="00303620" w:rsidP="00303620">
            <w:pPr>
              <w:spacing w:before="0" w:after="0" w:line="240" w:lineRule="auto"/>
              <w:rPr>
                <w:rFonts w:ascii="Tahoma" w:hAnsi="Tahoma"/>
                <w:bCs/>
                <w:sz w:val="20"/>
                <w:szCs w:val="20"/>
              </w:rPr>
            </w:pPr>
          </w:p>
        </w:tc>
      </w:tr>
      <w:tr w:rsidR="00303620" w:rsidRPr="00754F5D" w14:paraId="705EB2E3" w14:textId="77777777" w:rsidTr="00095527">
        <w:tc>
          <w:tcPr>
            <w:tcW w:w="10173" w:type="dxa"/>
            <w:gridSpan w:val="2"/>
          </w:tcPr>
          <w:p w14:paraId="1F6DF16B" w14:textId="77777777" w:rsidR="00303620" w:rsidRPr="00754F5D" w:rsidRDefault="00303620" w:rsidP="00303620">
            <w:pPr>
              <w:spacing w:after="0"/>
              <w:rPr>
                <w:rFonts w:ascii="Tahoma" w:hAnsi="Tahoma"/>
                <w:b/>
                <w:sz w:val="22"/>
              </w:rPr>
            </w:pPr>
            <w:r w:rsidRPr="00754F5D">
              <w:rPr>
                <w:rFonts w:ascii="Tahoma" w:hAnsi="Tahoma"/>
                <w:b/>
                <w:sz w:val="22"/>
              </w:rPr>
              <w:t>Autorização da Unidade Administrativa Responsável:</w:t>
            </w:r>
          </w:p>
          <w:p w14:paraId="57D34EAA" w14:textId="77777777" w:rsidR="00F77588" w:rsidRPr="00754F5D" w:rsidRDefault="00F77588" w:rsidP="00303620">
            <w:pPr>
              <w:spacing w:after="0"/>
              <w:rPr>
                <w:rFonts w:ascii="Tahoma" w:hAnsi="Tahoma"/>
                <w:b/>
                <w:sz w:val="22"/>
              </w:rPr>
            </w:pPr>
          </w:p>
          <w:p w14:paraId="607DC3D2" w14:textId="77777777" w:rsidR="00303620" w:rsidRPr="00754F5D" w:rsidRDefault="00303620" w:rsidP="00303620">
            <w:pPr>
              <w:spacing w:after="0"/>
              <w:rPr>
                <w:rFonts w:ascii="Tahoma" w:hAnsi="Tahoma"/>
                <w:b/>
                <w:sz w:val="22"/>
              </w:rPr>
            </w:pPr>
          </w:p>
          <w:p w14:paraId="53CE36FD" w14:textId="77777777" w:rsidR="00F77588" w:rsidRPr="00754F5D" w:rsidRDefault="00F77588" w:rsidP="00303620">
            <w:pPr>
              <w:spacing w:after="0"/>
              <w:rPr>
                <w:rFonts w:ascii="Tahoma" w:hAnsi="Tahoma"/>
                <w:b/>
                <w:sz w:val="22"/>
              </w:rPr>
            </w:pPr>
          </w:p>
          <w:p w14:paraId="292070BD" w14:textId="77777777" w:rsidR="00303620" w:rsidRPr="00754F5D" w:rsidRDefault="00303620" w:rsidP="00303620">
            <w:pPr>
              <w:tabs>
                <w:tab w:val="left" w:pos="8787"/>
              </w:tabs>
              <w:spacing w:before="0" w:after="0" w:line="240" w:lineRule="auto"/>
              <w:jc w:val="center"/>
              <w:rPr>
                <w:sz w:val="22"/>
              </w:rPr>
            </w:pPr>
            <w:bookmarkStart w:id="2" w:name="_Hlk171577136"/>
            <w:r w:rsidRPr="00754F5D">
              <w:rPr>
                <w:sz w:val="22"/>
              </w:rPr>
              <w:t>________________________________</w:t>
            </w:r>
          </w:p>
          <w:p w14:paraId="5C91BA8E" w14:textId="6D2ED6A8" w:rsidR="00683720" w:rsidRPr="00754F5D" w:rsidRDefault="00A63F53" w:rsidP="00303620">
            <w:pPr>
              <w:tabs>
                <w:tab w:val="left" w:pos="8787"/>
              </w:tabs>
              <w:spacing w:before="0" w:after="0" w:line="240" w:lineRule="auto"/>
              <w:jc w:val="center"/>
              <w:rPr>
                <w:b/>
                <w:bCs/>
                <w:sz w:val="22"/>
              </w:rPr>
            </w:pPr>
            <w:proofErr w:type="spellStart"/>
            <w:r w:rsidRPr="00754F5D">
              <w:rPr>
                <w:rFonts w:cs="Arial"/>
                <w:b/>
                <w:bCs/>
                <w:sz w:val="22"/>
              </w:rPr>
              <w:t>Marciela</w:t>
            </w:r>
            <w:proofErr w:type="spellEnd"/>
            <w:r w:rsidRPr="00754F5D">
              <w:rPr>
                <w:rFonts w:cs="Arial"/>
                <w:b/>
                <w:bCs/>
                <w:sz w:val="22"/>
              </w:rPr>
              <w:t xml:space="preserve"> José</w:t>
            </w:r>
          </w:p>
          <w:p w14:paraId="5DAEC6C1" w14:textId="1A168031" w:rsidR="00303620" w:rsidRPr="00754F5D" w:rsidRDefault="00303620" w:rsidP="00303620">
            <w:pPr>
              <w:tabs>
                <w:tab w:val="left" w:pos="8787"/>
              </w:tabs>
              <w:spacing w:before="0" w:after="0" w:line="240" w:lineRule="auto"/>
              <w:jc w:val="center"/>
              <w:rPr>
                <w:sz w:val="22"/>
              </w:rPr>
            </w:pPr>
            <w:r w:rsidRPr="00754F5D">
              <w:rPr>
                <w:sz w:val="22"/>
              </w:rPr>
              <w:t>Secretári</w:t>
            </w:r>
            <w:r w:rsidR="00CA41AE" w:rsidRPr="00754F5D">
              <w:rPr>
                <w:sz w:val="22"/>
              </w:rPr>
              <w:t>o</w:t>
            </w:r>
            <w:r w:rsidRPr="00754F5D">
              <w:rPr>
                <w:sz w:val="22"/>
              </w:rPr>
              <w:t xml:space="preserve"> de Municipal de</w:t>
            </w:r>
            <w:r w:rsidR="00683720" w:rsidRPr="00754F5D">
              <w:rPr>
                <w:sz w:val="22"/>
              </w:rPr>
              <w:t xml:space="preserve"> </w:t>
            </w:r>
            <w:r w:rsidR="00A63F53" w:rsidRPr="00754F5D">
              <w:rPr>
                <w:sz w:val="22"/>
              </w:rPr>
              <w:t>Educação</w:t>
            </w:r>
          </w:p>
          <w:bookmarkEnd w:id="2"/>
          <w:p w14:paraId="150BCCE8" w14:textId="77777777" w:rsidR="00F77588" w:rsidRPr="00754F5D" w:rsidRDefault="00F77588" w:rsidP="00303620">
            <w:pPr>
              <w:tabs>
                <w:tab w:val="left" w:pos="8787"/>
              </w:tabs>
              <w:spacing w:before="0" w:after="0" w:line="240" w:lineRule="auto"/>
              <w:jc w:val="center"/>
              <w:rPr>
                <w:sz w:val="22"/>
              </w:rPr>
            </w:pPr>
          </w:p>
          <w:p w14:paraId="00C09E40" w14:textId="77777777" w:rsidR="00F77588" w:rsidRPr="00754F5D" w:rsidRDefault="00F77588" w:rsidP="00303620">
            <w:pPr>
              <w:tabs>
                <w:tab w:val="left" w:pos="8787"/>
              </w:tabs>
              <w:spacing w:before="0" w:after="0" w:line="240" w:lineRule="auto"/>
              <w:jc w:val="center"/>
              <w:rPr>
                <w:sz w:val="22"/>
              </w:rPr>
            </w:pPr>
          </w:p>
          <w:p w14:paraId="7883B90A" w14:textId="77777777" w:rsidR="00F77588" w:rsidRPr="00754F5D" w:rsidRDefault="00F77588" w:rsidP="00303620">
            <w:pPr>
              <w:tabs>
                <w:tab w:val="left" w:pos="8787"/>
              </w:tabs>
              <w:spacing w:before="0" w:after="0" w:line="240" w:lineRule="auto"/>
              <w:jc w:val="center"/>
              <w:rPr>
                <w:sz w:val="22"/>
                <w:szCs w:val="24"/>
              </w:rPr>
            </w:pPr>
          </w:p>
        </w:tc>
      </w:tr>
    </w:tbl>
    <w:sdt>
      <w:sdtPr>
        <w:rPr>
          <w:rFonts w:ascii="Arial" w:eastAsia="Calibri" w:hAnsi="Arial" w:cs="Tahoma"/>
          <w:color w:val="auto"/>
          <w:sz w:val="24"/>
          <w:szCs w:val="22"/>
          <w:lang w:eastAsia="en-US"/>
        </w:rPr>
        <w:id w:val="-68583468"/>
        <w:docPartObj>
          <w:docPartGallery w:val="Table of Contents"/>
          <w:docPartUnique/>
        </w:docPartObj>
      </w:sdtPr>
      <w:sdtEndPr/>
      <w:sdtContent>
        <w:p w14:paraId="7C019663" w14:textId="77777777" w:rsidR="00952449" w:rsidRPr="00754F5D" w:rsidRDefault="00DA334A" w:rsidP="00952449">
          <w:pPr>
            <w:pStyle w:val="CabealhodoSumrio"/>
            <w:jc w:val="center"/>
            <w:rPr>
              <w:rFonts w:ascii="Arial" w:hAnsi="Arial" w:cs="Arial"/>
              <w:b/>
              <w:color w:val="000000" w:themeColor="text1"/>
              <w:sz w:val="40"/>
              <w:szCs w:val="40"/>
            </w:rPr>
          </w:pPr>
          <w:r w:rsidRPr="00754F5D">
            <w:rPr>
              <w:rFonts w:ascii="Arial" w:hAnsi="Arial" w:cs="Arial"/>
              <w:b/>
              <w:color w:val="000000" w:themeColor="text1"/>
              <w:sz w:val="40"/>
              <w:szCs w:val="40"/>
            </w:rPr>
            <w:t>SUMÁRIO</w:t>
          </w:r>
          <w:r w:rsidR="00CC65B1" w:rsidRPr="00754F5D">
            <w:rPr>
              <w:rFonts w:ascii="Arial" w:hAnsi="Arial" w:cs="Arial"/>
              <w:b/>
              <w:color w:val="000000" w:themeColor="text1"/>
              <w:sz w:val="40"/>
              <w:szCs w:val="40"/>
            </w:rPr>
            <w:t xml:space="preserve">                                </w:t>
          </w:r>
        </w:p>
        <w:p w14:paraId="63F351C5" w14:textId="77777777" w:rsidR="00DA334A" w:rsidRPr="00754F5D" w:rsidRDefault="00DA334A" w:rsidP="00952449">
          <w:pPr>
            <w:pStyle w:val="Sumrio1"/>
            <w:spacing w:before="0" w:line="240" w:lineRule="auto"/>
          </w:pPr>
          <w:r w:rsidRPr="00754F5D">
            <w:rPr>
              <w:b/>
              <w:bCs/>
              <w:szCs w:val="24"/>
            </w:rPr>
            <w:t xml:space="preserve">1.0 - DECLARAÇÃO DO OBJETO </w:t>
          </w:r>
          <w:r w:rsidRPr="00754F5D">
            <w:ptab w:relativeTo="margin" w:alignment="right" w:leader="dot"/>
          </w:r>
          <w:r w:rsidRPr="00754F5D">
            <w:rPr>
              <w:b/>
              <w:bCs/>
            </w:rPr>
            <w:t>3</w:t>
          </w:r>
        </w:p>
        <w:p w14:paraId="0894CB83" w14:textId="77777777" w:rsidR="00DA334A" w:rsidRPr="00754F5D" w:rsidRDefault="00DA334A" w:rsidP="00952449">
          <w:pPr>
            <w:pStyle w:val="Sumrio2"/>
            <w:spacing w:before="0" w:line="240" w:lineRule="auto"/>
            <w:ind w:left="216"/>
          </w:pPr>
          <w:r w:rsidRPr="00754F5D">
            <w:rPr>
              <w:bCs/>
              <w:szCs w:val="24"/>
            </w:rPr>
            <w:t xml:space="preserve">1.1 – Do objeto </w:t>
          </w:r>
          <w:r w:rsidRPr="00754F5D">
            <w:ptab w:relativeTo="margin" w:alignment="right" w:leader="dot"/>
          </w:r>
          <w:r w:rsidRPr="00754F5D">
            <w:t>3</w:t>
          </w:r>
        </w:p>
        <w:p w14:paraId="4F500501" w14:textId="77777777" w:rsidR="00DA334A" w:rsidRPr="00754F5D" w:rsidRDefault="00DA334A" w:rsidP="00952449">
          <w:pPr>
            <w:pStyle w:val="Sumrio3"/>
            <w:spacing w:before="0" w:line="240" w:lineRule="auto"/>
          </w:pPr>
          <w:r w:rsidRPr="00754F5D">
            <w:t xml:space="preserve"> 1.2 – Quantitativos </w:t>
          </w:r>
          <w:r w:rsidRPr="00754F5D">
            <w:ptab w:relativeTo="margin" w:alignment="right" w:leader="dot"/>
          </w:r>
          <w:r w:rsidRPr="00754F5D">
            <w:t>3</w:t>
          </w:r>
        </w:p>
        <w:p w14:paraId="4BDCDBD7" w14:textId="77777777" w:rsidR="00DA334A" w:rsidRPr="00754F5D" w:rsidRDefault="00DA334A" w:rsidP="00952449">
          <w:pPr>
            <w:pStyle w:val="PargrafodaLista"/>
            <w:spacing w:before="0" w:line="240" w:lineRule="auto"/>
            <w:ind w:left="142"/>
            <w:rPr>
              <w:b/>
              <w:bCs/>
              <w:szCs w:val="24"/>
            </w:rPr>
          </w:pPr>
          <w:r w:rsidRPr="00754F5D">
            <w:rPr>
              <w:bCs/>
              <w:szCs w:val="24"/>
            </w:rPr>
            <w:t xml:space="preserve"> 1.3 – Vigência contratual</w:t>
          </w:r>
          <w:r w:rsidRPr="00754F5D">
            <w:ptab w:relativeTo="margin" w:alignment="right" w:leader="dot"/>
          </w:r>
          <w:r w:rsidRPr="00754F5D">
            <w:t>3</w:t>
          </w:r>
        </w:p>
        <w:p w14:paraId="72EAB732" w14:textId="77777777" w:rsidR="00DA334A" w:rsidRPr="00754F5D" w:rsidRDefault="00952449" w:rsidP="00952449">
          <w:pPr>
            <w:pStyle w:val="Sumrio1"/>
            <w:spacing w:before="0" w:line="240" w:lineRule="auto"/>
          </w:pPr>
          <w:r w:rsidRPr="00754F5D">
            <w:rPr>
              <w:rFonts w:cs="Arial"/>
              <w:b/>
              <w:szCs w:val="24"/>
            </w:rPr>
            <w:t xml:space="preserve">2.0 – FUNDAMENTAÇÃO DA CONTRATAÇÃO </w:t>
          </w:r>
          <w:r w:rsidR="00DA334A" w:rsidRPr="00754F5D">
            <w:ptab w:relativeTo="margin" w:alignment="right" w:leader="dot"/>
          </w:r>
          <w:r w:rsidR="007C06FD" w:rsidRPr="00754F5D">
            <w:rPr>
              <w:b/>
              <w:bCs/>
            </w:rPr>
            <w:t>3</w:t>
          </w:r>
        </w:p>
        <w:p w14:paraId="3182EF2D" w14:textId="77777777" w:rsidR="00DA334A" w:rsidRPr="00754F5D" w:rsidRDefault="00952449" w:rsidP="00952449">
          <w:pPr>
            <w:pStyle w:val="Sumrio2"/>
            <w:spacing w:before="0" w:line="240" w:lineRule="auto"/>
            <w:ind w:left="216"/>
          </w:pPr>
          <w:r w:rsidRPr="00754F5D">
            <w:rPr>
              <w:bCs/>
            </w:rPr>
            <w:t>2.1</w:t>
          </w:r>
          <w:r w:rsidRPr="00754F5D">
            <w:t xml:space="preserve"> – </w:t>
          </w:r>
          <w:r w:rsidR="000E3043" w:rsidRPr="00754F5D">
            <w:rPr>
              <w:bCs/>
              <w:szCs w:val="24"/>
            </w:rPr>
            <w:t xml:space="preserve">Objetivo/Justificativa </w:t>
          </w:r>
          <w:r w:rsidRPr="00754F5D">
            <w:rPr>
              <w:bCs/>
              <w:szCs w:val="24"/>
            </w:rPr>
            <w:t xml:space="preserve">da contratação </w:t>
          </w:r>
          <w:r w:rsidR="00DA334A" w:rsidRPr="00754F5D">
            <w:ptab w:relativeTo="margin" w:alignment="right" w:leader="dot"/>
          </w:r>
          <w:r w:rsidR="007C06FD" w:rsidRPr="00754F5D">
            <w:t>3</w:t>
          </w:r>
        </w:p>
        <w:p w14:paraId="071E6E7D" w14:textId="77777777" w:rsidR="00952449" w:rsidRPr="00754F5D" w:rsidRDefault="007C06FD" w:rsidP="00952449">
          <w:pPr>
            <w:pStyle w:val="Sumrio1"/>
            <w:spacing w:before="0" w:line="240" w:lineRule="auto"/>
            <w:rPr>
              <w:b/>
              <w:bCs/>
            </w:rPr>
          </w:pPr>
          <w:r w:rsidRPr="00754F5D">
            <w:rPr>
              <w:rFonts w:cs="Arial"/>
              <w:b/>
              <w:szCs w:val="24"/>
            </w:rPr>
            <w:t xml:space="preserve">3.0 – DESCRIÇÃO DA SOLUÇÃO COMO UM TODO </w:t>
          </w:r>
          <w:r w:rsidR="00952449" w:rsidRPr="00754F5D">
            <w:ptab w:relativeTo="margin" w:alignment="right" w:leader="dot"/>
          </w:r>
          <w:r w:rsidR="006E4FFF" w:rsidRPr="00754F5D">
            <w:rPr>
              <w:b/>
              <w:bCs/>
            </w:rPr>
            <w:t>4</w:t>
          </w:r>
        </w:p>
        <w:p w14:paraId="35815C6C" w14:textId="780E549D" w:rsidR="00952449" w:rsidRPr="00754F5D" w:rsidRDefault="007C06FD" w:rsidP="00952449">
          <w:pPr>
            <w:pStyle w:val="Sumrio1"/>
            <w:spacing w:before="0" w:line="240" w:lineRule="auto"/>
          </w:pPr>
          <w:r w:rsidRPr="00754F5D">
            <w:rPr>
              <w:rFonts w:cs="Arial"/>
              <w:b/>
              <w:szCs w:val="24"/>
            </w:rPr>
            <w:t xml:space="preserve">4.0 – REQUISITOS DA CONTRATAÇÃO </w:t>
          </w:r>
          <w:r w:rsidR="00952449" w:rsidRPr="00754F5D">
            <w:ptab w:relativeTo="margin" w:alignment="right" w:leader="dot"/>
          </w:r>
          <w:r w:rsidR="003C3CC2" w:rsidRPr="00754F5D">
            <w:rPr>
              <w:b/>
              <w:bCs/>
            </w:rPr>
            <w:t>5</w:t>
          </w:r>
        </w:p>
        <w:p w14:paraId="3EC358C0" w14:textId="66023C68" w:rsidR="00952449" w:rsidRPr="00754F5D" w:rsidRDefault="006E4FFF" w:rsidP="00952449">
          <w:pPr>
            <w:pStyle w:val="Sumrio3"/>
            <w:spacing w:before="0" w:line="240" w:lineRule="auto"/>
          </w:pPr>
          <w:r w:rsidRPr="00754F5D">
            <w:rPr>
              <w:rFonts w:cs="Arial"/>
              <w:szCs w:val="24"/>
            </w:rPr>
            <w:t>4.1</w:t>
          </w:r>
          <w:r w:rsidR="007C06FD" w:rsidRPr="00754F5D">
            <w:rPr>
              <w:rFonts w:cs="Arial"/>
              <w:szCs w:val="24"/>
            </w:rPr>
            <w:t xml:space="preserve"> - Das obrigações da contratada </w:t>
          </w:r>
          <w:r w:rsidR="00952449" w:rsidRPr="00754F5D">
            <w:ptab w:relativeTo="margin" w:alignment="right" w:leader="dot"/>
          </w:r>
          <w:r w:rsidR="003C3CC2" w:rsidRPr="00754F5D">
            <w:t>5</w:t>
          </w:r>
        </w:p>
        <w:p w14:paraId="67309C75" w14:textId="624B5C36" w:rsidR="007C06FD" w:rsidRPr="00754F5D" w:rsidRDefault="006E4FFF" w:rsidP="00D56B1E">
          <w:pPr>
            <w:suppressAutoHyphens w:val="0"/>
            <w:autoSpaceDE w:val="0"/>
            <w:autoSpaceDN w:val="0"/>
            <w:adjustRightInd w:val="0"/>
            <w:spacing w:before="0" w:after="0" w:line="240" w:lineRule="auto"/>
          </w:pPr>
          <w:r w:rsidRPr="00754F5D">
            <w:rPr>
              <w:rFonts w:cs="Arial"/>
              <w:szCs w:val="24"/>
            </w:rPr>
            <w:t xml:space="preserve">   4.2</w:t>
          </w:r>
          <w:r w:rsidR="007C06FD" w:rsidRPr="00754F5D">
            <w:rPr>
              <w:rFonts w:cs="Arial"/>
              <w:szCs w:val="24"/>
            </w:rPr>
            <w:t xml:space="preserve"> - Das obrigações da contratante</w:t>
          </w:r>
          <w:r w:rsidR="007C06FD" w:rsidRPr="00754F5D">
            <w:ptab w:relativeTo="margin" w:alignment="right" w:leader="dot"/>
          </w:r>
          <w:r w:rsidR="00754F5D" w:rsidRPr="00754F5D">
            <w:t>9</w:t>
          </w:r>
        </w:p>
        <w:p w14:paraId="4EEF251F" w14:textId="77777777" w:rsidR="00D56B1E" w:rsidRPr="00754F5D" w:rsidRDefault="00D56B1E" w:rsidP="00D56B1E">
          <w:pPr>
            <w:suppressAutoHyphens w:val="0"/>
            <w:autoSpaceDE w:val="0"/>
            <w:autoSpaceDN w:val="0"/>
            <w:adjustRightInd w:val="0"/>
            <w:spacing w:before="0" w:after="0" w:line="240" w:lineRule="auto"/>
            <w:rPr>
              <w:sz w:val="6"/>
              <w:szCs w:val="6"/>
            </w:rPr>
          </w:pPr>
        </w:p>
        <w:p w14:paraId="476FF053" w14:textId="1F25D956" w:rsidR="007C06FD" w:rsidRPr="00754F5D" w:rsidRDefault="006E4FFF" w:rsidP="00D56B1E">
          <w:pPr>
            <w:spacing w:before="0" w:after="0" w:line="276" w:lineRule="auto"/>
            <w:rPr>
              <w:b/>
              <w:bCs/>
              <w:szCs w:val="24"/>
            </w:rPr>
          </w:pPr>
          <w:r w:rsidRPr="00754F5D">
            <w:rPr>
              <w:bCs/>
              <w:szCs w:val="24"/>
            </w:rPr>
            <w:t xml:space="preserve">   4.3</w:t>
          </w:r>
          <w:r w:rsidR="007C06FD" w:rsidRPr="00754F5D">
            <w:rPr>
              <w:bCs/>
              <w:szCs w:val="24"/>
            </w:rPr>
            <w:t xml:space="preserve"> - Da visita técnica</w:t>
          </w:r>
          <w:r w:rsidR="007C06FD" w:rsidRPr="00754F5D">
            <w:ptab w:relativeTo="margin" w:alignment="right" w:leader="dot"/>
          </w:r>
          <w:r w:rsidR="00754F5D" w:rsidRPr="00754F5D">
            <w:t>11</w:t>
          </w:r>
        </w:p>
        <w:p w14:paraId="2C6386BB" w14:textId="10A0B59C" w:rsidR="00952449" w:rsidRPr="00754F5D" w:rsidRDefault="00D56B1E" w:rsidP="00952449">
          <w:pPr>
            <w:pStyle w:val="Sumrio1"/>
            <w:spacing w:before="0" w:line="240" w:lineRule="auto"/>
          </w:pPr>
          <w:r w:rsidRPr="00754F5D">
            <w:rPr>
              <w:rFonts w:cs="Arial"/>
              <w:b/>
              <w:szCs w:val="24"/>
            </w:rPr>
            <w:t xml:space="preserve">5.0 – MODELO DE EXECUÇÃO DO OBJETO </w:t>
          </w:r>
          <w:r w:rsidR="00952449" w:rsidRPr="00754F5D">
            <w:ptab w:relativeTo="margin" w:alignment="right" w:leader="dot"/>
          </w:r>
          <w:r w:rsidR="000744DC" w:rsidRPr="00754F5D">
            <w:rPr>
              <w:b/>
              <w:bCs/>
            </w:rPr>
            <w:t>1</w:t>
          </w:r>
          <w:r w:rsidR="00754F5D" w:rsidRPr="00754F5D">
            <w:rPr>
              <w:b/>
              <w:bCs/>
            </w:rPr>
            <w:t>1</w:t>
          </w:r>
        </w:p>
        <w:p w14:paraId="013480F7" w14:textId="101D4E2E" w:rsidR="00952449" w:rsidRPr="00754F5D" w:rsidRDefault="00D56B1E" w:rsidP="00952449">
          <w:pPr>
            <w:pStyle w:val="Sumrio2"/>
            <w:spacing w:before="0" w:line="240" w:lineRule="auto"/>
            <w:ind w:left="216"/>
          </w:pPr>
          <w:r w:rsidRPr="00754F5D">
            <w:rPr>
              <w:rFonts w:cs="Arial"/>
              <w:szCs w:val="24"/>
            </w:rPr>
            <w:t xml:space="preserve">5.1 - Do local e execução do serviço </w:t>
          </w:r>
          <w:r w:rsidR="00952449" w:rsidRPr="00754F5D">
            <w:ptab w:relativeTo="margin" w:alignment="right" w:leader="dot"/>
          </w:r>
          <w:r w:rsidR="000744DC" w:rsidRPr="00754F5D">
            <w:t>1</w:t>
          </w:r>
          <w:r w:rsidR="00754F5D" w:rsidRPr="00754F5D">
            <w:t>1</w:t>
          </w:r>
        </w:p>
        <w:p w14:paraId="56442CB7" w14:textId="559CA480" w:rsidR="00952449" w:rsidRPr="00754F5D" w:rsidRDefault="00D56B1E" w:rsidP="00952449">
          <w:pPr>
            <w:pStyle w:val="Sumrio3"/>
            <w:spacing w:before="0" w:line="240" w:lineRule="auto"/>
          </w:pPr>
          <w:r w:rsidRPr="00754F5D">
            <w:t xml:space="preserve"> 5.2 – Prazo para início e execução da obra</w:t>
          </w:r>
          <w:r w:rsidR="00952449" w:rsidRPr="00754F5D">
            <w:ptab w:relativeTo="margin" w:alignment="right" w:leader="dot"/>
          </w:r>
          <w:r w:rsidRPr="00754F5D">
            <w:t>1</w:t>
          </w:r>
          <w:r w:rsidR="00754F5D" w:rsidRPr="00754F5D">
            <w:t>1</w:t>
          </w:r>
        </w:p>
        <w:p w14:paraId="10745009" w14:textId="736D1FB3" w:rsidR="00D56B1E" w:rsidRPr="00754F5D" w:rsidRDefault="00D56B1E" w:rsidP="00D56B1E">
          <w:pPr>
            <w:suppressAutoHyphens w:val="0"/>
            <w:autoSpaceDE w:val="0"/>
            <w:autoSpaceDN w:val="0"/>
            <w:adjustRightInd w:val="0"/>
            <w:spacing w:before="0" w:after="0" w:line="240" w:lineRule="auto"/>
            <w:jc w:val="left"/>
            <w:rPr>
              <w:rFonts w:cs="Arial"/>
              <w:b/>
              <w:szCs w:val="24"/>
            </w:rPr>
          </w:pPr>
          <w:r w:rsidRPr="00754F5D">
            <w:rPr>
              <w:rFonts w:cs="Arial"/>
              <w:szCs w:val="24"/>
            </w:rPr>
            <w:t xml:space="preserve">   5.3. Da subcontratação</w:t>
          </w:r>
          <w:r w:rsidRPr="00754F5D">
            <w:ptab w:relativeTo="margin" w:alignment="right" w:leader="dot"/>
          </w:r>
          <w:r w:rsidR="000744DC" w:rsidRPr="00754F5D">
            <w:t>1</w:t>
          </w:r>
          <w:r w:rsidR="00754F5D" w:rsidRPr="00754F5D">
            <w:t>1</w:t>
          </w:r>
        </w:p>
        <w:p w14:paraId="592F2942" w14:textId="341C1F6C" w:rsidR="00952449" w:rsidRPr="00754F5D" w:rsidRDefault="00D56B1E" w:rsidP="00952449">
          <w:pPr>
            <w:pStyle w:val="Sumrio1"/>
            <w:spacing w:before="0" w:line="240" w:lineRule="auto"/>
          </w:pPr>
          <w:r w:rsidRPr="00754F5D">
            <w:rPr>
              <w:rFonts w:cs="Arial"/>
              <w:b/>
              <w:szCs w:val="24"/>
            </w:rPr>
            <w:t xml:space="preserve">6.0 – MODELO DE GESTÃO DO CONTRATO </w:t>
          </w:r>
          <w:r w:rsidR="00952449" w:rsidRPr="00754F5D">
            <w:ptab w:relativeTo="margin" w:alignment="right" w:leader="dot"/>
          </w:r>
          <w:r w:rsidRPr="00754F5D">
            <w:rPr>
              <w:b/>
              <w:bCs/>
            </w:rPr>
            <w:t>1</w:t>
          </w:r>
          <w:r w:rsidR="00754F5D" w:rsidRPr="00754F5D">
            <w:rPr>
              <w:b/>
              <w:bCs/>
            </w:rPr>
            <w:t>2</w:t>
          </w:r>
        </w:p>
        <w:p w14:paraId="014EA777" w14:textId="1053F8D0" w:rsidR="00952449" w:rsidRPr="00754F5D" w:rsidRDefault="00F63AE6" w:rsidP="004C3BFF">
          <w:pPr>
            <w:pStyle w:val="Sumrio2"/>
            <w:spacing w:before="0" w:line="240" w:lineRule="auto"/>
            <w:ind w:left="0"/>
          </w:pPr>
          <w:r w:rsidRPr="00754F5D">
            <w:rPr>
              <w:bCs/>
              <w:szCs w:val="24"/>
            </w:rPr>
            <w:t xml:space="preserve">   </w:t>
          </w:r>
          <w:r w:rsidR="00D56B1E" w:rsidRPr="00754F5D">
            <w:rPr>
              <w:bCs/>
              <w:szCs w:val="24"/>
            </w:rPr>
            <w:t xml:space="preserve">6.1 - Do controle e da fiscalização da execução </w:t>
          </w:r>
          <w:r w:rsidR="00952449" w:rsidRPr="00754F5D">
            <w:ptab w:relativeTo="margin" w:alignment="right" w:leader="dot"/>
          </w:r>
          <w:r w:rsidR="000744DC" w:rsidRPr="00754F5D">
            <w:t>1</w:t>
          </w:r>
          <w:r w:rsidR="00754F5D" w:rsidRPr="00754F5D">
            <w:t>2</w:t>
          </w:r>
        </w:p>
        <w:p w14:paraId="417B3594" w14:textId="55E46361" w:rsidR="00D56B1E" w:rsidRPr="00754F5D" w:rsidRDefault="00F63AE6" w:rsidP="00952449">
          <w:pPr>
            <w:pStyle w:val="Sumrio3"/>
            <w:spacing w:before="0" w:line="240" w:lineRule="auto"/>
            <w:rPr>
              <w:rFonts w:cs="Arial"/>
              <w:bCs/>
              <w:szCs w:val="24"/>
            </w:rPr>
          </w:pPr>
          <w:r w:rsidRPr="00754F5D">
            <w:rPr>
              <w:rFonts w:cs="Arial"/>
              <w:szCs w:val="24"/>
            </w:rPr>
            <w:t xml:space="preserve"> </w:t>
          </w:r>
          <w:r w:rsidR="00D56B1E" w:rsidRPr="00754F5D">
            <w:rPr>
              <w:rFonts w:cs="Arial"/>
              <w:szCs w:val="24"/>
            </w:rPr>
            <w:t>6.2 - Das sanções administrativas</w:t>
          </w:r>
          <w:r w:rsidR="004C3BFF" w:rsidRPr="00754F5D">
            <w:ptab w:relativeTo="margin" w:alignment="right" w:leader="dot"/>
          </w:r>
          <w:r w:rsidR="000E3043" w:rsidRPr="00754F5D">
            <w:t>1</w:t>
          </w:r>
          <w:r w:rsidR="00754F5D" w:rsidRPr="00754F5D">
            <w:t>5</w:t>
          </w:r>
        </w:p>
        <w:p w14:paraId="2EC35532" w14:textId="726D883F" w:rsidR="004C3BFF" w:rsidRPr="00754F5D" w:rsidRDefault="00F63AE6" w:rsidP="004C3BFF">
          <w:pPr>
            <w:pStyle w:val="Sumrio3"/>
            <w:spacing w:before="0" w:line="240" w:lineRule="auto"/>
          </w:pPr>
          <w:r w:rsidRPr="00754F5D">
            <w:rPr>
              <w:rFonts w:cs="Arial"/>
              <w:bCs/>
              <w:szCs w:val="24"/>
            </w:rPr>
            <w:t xml:space="preserve"> </w:t>
          </w:r>
          <w:r w:rsidR="00D56B1E" w:rsidRPr="00754F5D">
            <w:rPr>
              <w:rFonts w:cs="Arial"/>
              <w:bCs/>
              <w:szCs w:val="24"/>
            </w:rPr>
            <w:t>6.3 - Do recebimento e do aceite do objeto</w:t>
          </w:r>
          <w:r w:rsidR="004C3BFF" w:rsidRPr="00754F5D">
            <w:ptab w:relativeTo="margin" w:alignment="right" w:leader="dot"/>
          </w:r>
          <w:r w:rsidR="00CC65B1" w:rsidRPr="00754F5D">
            <w:t>1</w:t>
          </w:r>
          <w:r w:rsidR="00754F5D" w:rsidRPr="00754F5D">
            <w:t>8</w:t>
          </w:r>
        </w:p>
        <w:p w14:paraId="16A829B8" w14:textId="74E95326" w:rsidR="004C3BFF" w:rsidRPr="00754F5D" w:rsidRDefault="00F63AE6" w:rsidP="004C3BFF">
          <w:pPr>
            <w:pStyle w:val="Sumrio3"/>
            <w:spacing w:before="0" w:line="240" w:lineRule="auto"/>
          </w:pPr>
          <w:r w:rsidRPr="00754F5D">
            <w:rPr>
              <w:bCs/>
              <w:szCs w:val="24"/>
            </w:rPr>
            <w:t xml:space="preserve"> </w:t>
          </w:r>
          <w:r w:rsidR="004C3BFF" w:rsidRPr="00754F5D">
            <w:rPr>
              <w:bCs/>
              <w:szCs w:val="24"/>
            </w:rPr>
            <w:t xml:space="preserve">6.4 - Das garantias </w:t>
          </w:r>
          <w:r w:rsidR="004C3BFF" w:rsidRPr="00754F5D">
            <w:ptab w:relativeTo="margin" w:alignment="right" w:leader="dot"/>
          </w:r>
          <w:r w:rsidR="000744DC" w:rsidRPr="00754F5D">
            <w:t>1</w:t>
          </w:r>
          <w:r w:rsidR="00754F5D" w:rsidRPr="00754F5D">
            <w:t>8</w:t>
          </w:r>
        </w:p>
        <w:p w14:paraId="4C55476B" w14:textId="33102437" w:rsidR="004C3BFF" w:rsidRPr="00754F5D" w:rsidRDefault="00F63AE6" w:rsidP="004C3BFF">
          <w:pPr>
            <w:pStyle w:val="Sumrio3"/>
            <w:spacing w:before="0" w:line="240" w:lineRule="auto"/>
          </w:pPr>
          <w:r w:rsidRPr="00754F5D">
            <w:t xml:space="preserve">        </w:t>
          </w:r>
          <w:r w:rsidR="004C3BFF" w:rsidRPr="00754F5D">
            <w:t>6.4.1 – Da garantia do serviço</w:t>
          </w:r>
          <w:r w:rsidR="004C3BFF" w:rsidRPr="00754F5D">
            <w:ptab w:relativeTo="margin" w:alignment="right" w:leader="dot"/>
          </w:r>
          <w:r w:rsidR="000744DC" w:rsidRPr="00754F5D">
            <w:t>1</w:t>
          </w:r>
          <w:r w:rsidR="00754F5D" w:rsidRPr="00754F5D">
            <w:t>8</w:t>
          </w:r>
        </w:p>
        <w:p w14:paraId="7EA1A9F6" w14:textId="6E976A74" w:rsidR="004C3BFF" w:rsidRPr="00754F5D" w:rsidRDefault="004C3BFF" w:rsidP="004C3BFF">
          <w:pPr>
            <w:spacing w:before="0" w:after="120" w:line="240" w:lineRule="auto"/>
            <w:rPr>
              <w:szCs w:val="24"/>
            </w:rPr>
          </w:pPr>
          <w:r w:rsidRPr="00754F5D">
            <w:rPr>
              <w:szCs w:val="24"/>
            </w:rPr>
            <w:t xml:space="preserve">          6.4.2 – Da garantia de execução do contrato</w:t>
          </w:r>
          <w:r w:rsidRPr="00754F5D">
            <w:ptab w:relativeTo="margin" w:alignment="right" w:leader="dot"/>
          </w:r>
          <w:r w:rsidR="00CC65B1" w:rsidRPr="00754F5D">
            <w:t>1</w:t>
          </w:r>
          <w:r w:rsidR="00754F5D" w:rsidRPr="00754F5D">
            <w:t>9</w:t>
          </w:r>
        </w:p>
        <w:p w14:paraId="1B023742" w14:textId="5B07E16E" w:rsidR="004C3BFF" w:rsidRPr="00754F5D" w:rsidRDefault="004C3BFF" w:rsidP="004C3BFF">
          <w:pPr>
            <w:suppressAutoHyphens w:val="0"/>
            <w:autoSpaceDE w:val="0"/>
            <w:autoSpaceDN w:val="0"/>
            <w:adjustRightInd w:val="0"/>
            <w:spacing w:before="0" w:after="0" w:line="240" w:lineRule="auto"/>
            <w:jc w:val="left"/>
          </w:pPr>
          <w:r w:rsidRPr="00754F5D">
            <w:rPr>
              <w:rFonts w:cs="Arial"/>
              <w:szCs w:val="24"/>
            </w:rPr>
            <w:t xml:space="preserve">  </w:t>
          </w:r>
          <w:r w:rsidR="00F63AE6" w:rsidRPr="00754F5D">
            <w:rPr>
              <w:rFonts w:cs="Arial"/>
              <w:szCs w:val="24"/>
            </w:rPr>
            <w:t xml:space="preserve"> </w:t>
          </w:r>
          <w:r w:rsidRPr="00754F5D">
            <w:rPr>
              <w:rFonts w:cs="Arial"/>
              <w:szCs w:val="24"/>
            </w:rPr>
            <w:t>6.5 – Do reajuste</w:t>
          </w:r>
          <w:r w:rsidRPr="00754F5D">
            <w:ptab w:relativeTo="margin" w:alignment="right" w:leader="dot"/>
          </w:r>
          <w:r w:rsidR="00754F5D" w:rsidRPr="00754F5D">
            <w:t>20</w:t>
          </w:r>
        </w:p>
        <w:p w14:paraId="3F0EA03D" w14:textId="65AA0B8A" w:rsidR="00CC65B1" w:rsidRPr="00754F5D" w:rsidRDefault="00DF1483" w:rsidP="00DF1483">
          <w:pPr>
            <w:suppressAutoHyphens w:val="0"/>
            <w:autoSpaceDE w:val="0"/>
            <w:autoSpaceDN w:val="0"/>
            <w:adjustRightInd w:val="0"/>
            <w:spacing w:before="0" w:after="0" w:line="240" w:lineRule="auto"/>
            <w:jc w:val="left"/>
          </w:pPr>
          <w:r w:rsidRPr="00754F5D">
            <w:rPr>
              <w:rFonts w:cs="Arial"/>
              <w:szCs w:val="24"/>
            </w:rPr>
            <w:t xml:space="preserve">   6.6 – Do reequilíbrio econômico-financeiro</w:t>
          </w:r>
          <w:r w:rsidRPr="00754F5D">
            <w:ptab w:relativeTo="margin" w:alignment="right" w:leader="dot"/>
          </w:r>
          <w:r w:rsidR="00754F5D" w:rsidRPr="00754F5D">
            <w:t>20</w:t>
          </w:r>
        </w:p>
        <w:p w14:paraId="2F262605" w14:textId="77F56494" w:rsidR="00623F94" w:rsidRPr="00754F5D" w:rsidRDefault="00623F94" w:rsidP="00623F94">
          <w:pPr>
            <w:suppressAutoHyphens w:val="0"/>
            <w:autoSpaceDE w:val="0"/>
            <w:autoSpaceDN w:val="0"/>
            <w:adjustRightInd w:val="0"/>
            <w:spacing w:before="0" w:after="0" w:line="240" w:lineRule="auto"/>
            <w:jc w:val="left"/>
            <w:rPr>
              <w:rFonts w:cs="Arial"/>
              <w:szCs w:val="24"/>
            </w:rPr>
          </w:pPr>
          <w:r w:rsidRPr="00754F5D">
            <w:t xml:space="preserve">   6.7 </w:t>
          </w:r>
          <w:r w:rsidR="00CC65B1" w:rsidRPr="00754F5D">
            <w:rPr>
              <w:rFonts w:cs="Arial"/>
              <w:szCs w:val="24"/>
            </w:rPr>
            <w:t xml:space="preserve">– </w:t>
          </w:r>
          <w:r w:rsidRPr="00754F5D">
            <w:rPr>
              <w:rFonts w:cs="Arial"/>
              <w:szCs w:val="24"/>
            </w:rPr>
            <w:t>Da repactuação de preços</w:t>
          </w:r>
          <w:r w:rsidR="00CC65B1" w:rsidRPr="00754F5D">
            <w:t>.............................</w:t>
          </w:r>
          <w:r w:rsidRPr="00754F5D">
            <w:t>............</w:t>
          </w:r>
          <w:r w:rsidR="00CC65B1" w:rsidRPr="00754F5D">
            <w:t>................................</w:t>
          </w:r>
          <w:r w:rsidRPr="00754F5D">
            <w:rPr>
              <w:rFonts w:cs="Arial"/>
              <w:szCs w:val="24"/>
            </w:rPr>
            <w:t>.</w:t>
          </w:r>
          <w:r w:rsidR="00CC65B1" w:rsidRPr="00754F5D">
            <w:rPr>
              <w:rFonts w:cs="Arial"/>
              <w:szCs w:val="24"/>
            </w:rPr>
            <w:t>...2</w:t>
          </w:r>
          <w:r w:rsidR="00754F5D" w:rsidRPr="00754F5D">
            <w:rPr>
              <w:rFonts w:cs="Arial"/>
              <w:szCs w:val="24"/>
            </w:rPr>
            <w:t>1</w:t>
          </w:r>
        </w:p>
        <w:p w14:paraId="658D49D5" w14:textId="2571C0EA" w:rsidR="00DA0A88" w:rsidRPr="00754F5D" w:rsidRDefault="00DA0A88" w:rsidP="00DA0A88">
          <w:pPr>
            <w:suppressAutoHyphens w:val="0"/>
            <w:autoSpaceDE w:val="0"/>
            <w:autoSpaceDN w:val="0"/>
            <w:adjustRightInd w:val="0"/>
            <w:spacing w:before="0" w:after="0" w:line="240" w:lineRule="auto"/>
            <w:jc w:val="left"/>
            <w:rPr>
              <w:rFonts w:cs="Arial"/>
              <w:b/>
              <w:szCs w:val="24"/>
            </w:rPr>
          </w:pPr>
          <w:r w:rsidRPr="00754F5D">
            <w:rPr>
              <w:rFonts w:cs="Arial"/>
              <w:b/>
              <w:szCs w:val="24"/>
            </w:rPr>
            <w:t xml:space="preserve">   </w:t>
          </w:r>
          <w:r w:rsidRPr="00754F5D">
            <w:rPr>
              <w:rFonts w:cs="Arial"/>
              <w:szCs w:val="24"/>
            </w:rPr>
            <w:t>6.8 –</w:t>
          </w:r>
          <w:r w:rsidRPr="00754F5D">
            <w:rPr>
              <w:rFonts w:cs="Arial"/>
              <w:b/>
              <w:szCs w:val="24"/>
            </w:rPr>
            <w:t xml:space="preserve"> </w:t>
          </w:r>
          <w:r w:rsidRPr="00754F5D">
            <w:rPr>
              <w:rFonts w:cs="Arial"/>
              <w:szCs w:val="24"/>
            </w:rPr>
            <w:t>Das condições de importação e taxa de câmbio............................................2</w:t>
          </w:r>
          <w:r w:rsidR="00754F5D" w:rsidRPr="00754F5D">
            <w:rPr>
              <w:rFonts w:cs="Arial"/>
              <w:szCs w:val="24"/>
            </w:rPr>
            <w:t>1</w:t>
          </w:r>
        </w:p>
        <w:p w14:paraId="78565D2C" w14:textId="37F9C8AC" w:rsidR="004C3BFF" w:rsidRPr="00754F5D" w:rsidRDefault="004C3BFF" w:rsidP="00DA0A88">
          <w:pPr>
            <w:suppressAutoHyphens w:val="0"/>
            <w:autoSpaceDE w:val="0"/>
            <w:autoSpaceDN w:val="0"/>
            <w:adjustRightInd w:val="0"/>
            <w:spacing w:before="0" w:after="120" w:line="240" w:lineRule="auto"/>
            <w:jc w:val="left"/>
            <w:rPr>
              <w:rFonts w:cs="Arial"/>
              <w:b/>
              <w:szCs w:val="24"/>
            </w:rPr>
          </w:pPr>
          <w:r w:rsidRPr="00754F5D">
            <w:rPr>
              <w:rFonts w:cs="Arial"/>
              <w:szCs w:val="24"/>
            </w:rPr>
            <w:t xml:space="preserve">  </w:t>
          </w:r>
          <w:r w:rsidR="00DA0A88" w:rsidRPr="00754F5D">
            <w:rPr>
              <w:rFonts w:cs="Arial"/>
              <w:szCs w:val="24"/>
            </w:rPr>
            <w:t xml:space="preserve"> 6.9</w:t>
          </w:r>
          <w:r w:rsidR="00F63AE6" w:rsidRPr="00754F5D">
            <w:rPr>
              <w:rFonts w:cs="Arial"/>
              <w:szCs w:val="24"/>
            </w:rPr>
            <w:t xml:space="preserve"> - </w:t>
          </w:r>
          <w:r w:rsidRPr="00754F5D">
            <w:rPr>
              <w:rFonts w:cs="Arial"/>
              <w:szCs w:val="24"/>
            </w:rPr>
            <w:t>Das ações de responsabilidade ambiental</w:t>
          </w:r>
          <w:r w:rsidRPr="00754F5D">
            <w:ptab w:relativeTo="margin" w:alignment="right" w:leader="dot"/>
          </w:r>
          <w:r w:rsidR="00CC65B1" w:rsidRPr="00754F5D">
            <w:t>2</w:t>
          </w:r>
          <w:r w:rsidR="00754F5D" w:rsidRPr="00754F5D">
            <w:t>1</w:t>
          </w:r>
        </w:p>
        <w:p w14:paraId="2441574C" w14:textId="444BF07E" w:rsidR="00952449" w:rsidRPr="00754F5D" w:rsidRDefault="004C3BFF" w:rsidP="00952449">
          <w:pPr>
            <w:pStyle w:val="Sumrio1"/>
            <w:spacing w:before="0" w:line="240" w:lineRule="auto"/>
            <w:rPr>
              <w:b/>
              <w:bCs/>
            </w:rPr>
          </w:pPr>
          <w:r w:rsidRPr="00754F5D">
            <w:rPr>
              <w:rFonts w:cs="Arial"/>
              <w:b/>
              <w:szCs w:val="24"/>
            </w:rPr>
            <w:t xml:space="preserve">7.0 – CRITÉRIOS DE MEDIÇÃO E PAGAMENTO </w:t>
          </w:r>
          <w:r w:rsidR="00952449" w:rsidRPr="00754F5D">
            <w:ptab w:relativeTo="margin" w:alignment="right" w:leader="dot"/>
          </w:r>
          <w:r w:rsidR="000744DC" w:rsidRPr="00754F5D">
            <w:rPr>
              <w:b/>
              <w:bCs/>
            </w:rPr>
            <w:t>2</w:t>
          </w:r>
          <w:r w:rsidR="00754F5D" w:rsidRPr="00754F5D">
            <w:rPr>
              <w:b/>
              <w:bCs/>
            </w:rPr>
            <w:t>2</w:t>
          </w:r>
        </w:p>
        <w:p w14:paraId="79BED141" w14:textId="6BDAD097" w:rsidR="00952449" w:rsidRPr="00754F5D" w:rsidRDefault="004C3BFF" w:rsidP="00952449">
          <w:pPr>
            <w:pStyle w:val="Sumrio1"/>
            <w:spacing w:before="0" w:line="240" w:lineRule="auto"/>
          </w:pPr>
          <w:r w:rsidRPr="00754F5D">
            <w:rPr>
              <w:rFonts w:cs="Arial"/>
              <w:b/>
              <w:szCs w:val="24"/>
            </w:rPr>
            <w:t>8.0 – FORMA E CRITÉRIO DE SELEÇÃO DO FORNECEDOR</w:t>
          </w:r>
          <w:r w:rsidR="00952449" w:rsidRPr="00754F5D">
            <w:ptab w:relativeTo="margin" w:alignment="right" w:leader="dot"/>
          </w:r>
          <w:r w:rsidR="00CC65B1" w:rsidRPr="00754F5D">
            <w:rPr>
              <w:b/>
              <w:bCs/>
            </w:rPr>
            <w:t>2</w:t>
          </w:r>
          <w:r w:rsidR="00754F5D" w:rsidRPr="00754F5D">
            <w:rPr>
              <w:b/>
              <w:bCs/>
            </w:rPr>
            <w:t>4</w:t>
          </w:r>
        </w:p>
        <w:p w14:paraId="286E91DE" w14:textId="2BB9B8D2" w:rsidR="00952449" w:rsidRPr="00754F5D" w:rsidRDefault="004C3BFF" w:rsidP="00AD73E9">
          <w:pPr>
            <w:pStyle w:val="Sumrio2"/>
            <w:spacing w:before="0" w:after="0" w:line="240" w:lineRule="auto"/>
            <w:ind w:left="216"/>
          </w:pPr>
          <w:r w:rsidRPr="00754F5D">
            <w:rPr>
              <w:bCs/>
              <w:szCs w:val="24"/>
            </w:rPr>
            <w:t>8.1 – Modalidade</w:t>
          </w:r>
          <w:r w:rsidR="00952449" w:rsidRPr="00754F5D">
            <w:ptab w:relativeTo="margin" w:alignment="right" w:leader="dot"/>
          </w:r>
          <w:r w:rsidR="00CC65B1" w:rsidRPr="00754F5D">
            <w:t>2</w:t>
          </w:r>
          <w:r w:rsidR="00754F5D" w:rsidRPr="00754F5D">
            <w:t>5</w:t>
          </w:r>
        </w:p>
        <w:p w14:paraId="34DEB0D0" w14:textId="459CC135" w:rsidR="00952449" w:rsidRPr="00754F5D" w:rsidRDefault="002B4E1C" w:rsidP="00AD73E9">
          <w:pPr>
            <w:pStyle w:val="Sumrio3"/>
            <w:spacing w:before="0" w:after="0" w:line="240" w:lineRule="auto"/>
          </w:pPr>
          <w:r w:rsidRPr="00754F5D">
            <w:rPr>
              <w:rFonts w:cs="Arial"/>
            </w:rPr>
            <w:t xml:space="preserve"> 8.2 – </w:t>
          </w:r>
          <w:r w:rsidRPr="00754F5D">
            <w:rPr>
              <w:rFonts w:cs="Arial"/>
              <w:bCs/>
              <w:szCs w:val="24"/>
            </w:rPr>
            <w:t>Critérios de seleção/</w:t>
          </w:r>
          <w:r w:rsidRPr="00754F5D">
            <w:rPr>
              <w:rFonts w:cs="Arial"/>
            </w:rPr>
            <w:t>condições de habilitação</w:t>
          </w:r>
          <w:r w:rsidR="00952449" w:rsidRPr="00754F5D">
            <w:ptab w:relativeTo="margin" w:alignment="right" w:leader="dot"/>
          </w:r>
          <w:r w:rsidR="000744DC" w:rsidRPr="00754F5D">
            <w:t>2</w:t>
          </w:r>
          <w:r w:rsidR="00754F5D" w:rsidRPr="00754F5D">
            <w:t>5</w:t>
          </w:r>
        </w:p>
        <w:p w14:paraId="5E31FA1F" w14:textId="4AAF867C" w:rsidR="00AD73E9" w:rsidRPr="00754F5D" w:rsidRDefault="00AD73E9" w:rsidP="00AD73E9">
          <w:pPr>
            <w:spacing w:before="0" w:after="0" w:line="240" w:lineRule="auto"/>
          </w:pPr>
          <w:r w:rsidRPr="00754F5D">
            <w:t xml:space="preserve">   8.3 – Da proposta de preços...................................................................................</w:t>
          </w:r>
          <w:r w:rsidR="00CC65B1" w:rsidRPr="00754F5D">
            <w:t xml:space="preserve"> </w:t>
          </w:r>
          <w:r w:rsidR="00754F5D" w:rsidRPr="00754F5D">
            <w:t>30</w:t>
          </w:r>
        </w:p>
        <w:p w14:paraId="3E5559F1" w14:textId="526FD05D" w:rsidR="002B4E1C" w:rsidRPr="00754F5D" w:rsidRDefault="002B4E1C" w:rsidP="002B4E1C">
          <w:pPr>
            <w:spacing w:before="120" w:after="120" w:line="240" w:lineRule="auto"/>
            <w:rPr>
              <w:rFonts w:cs="Arial"/>
              <w:b/>
              <w:szCs w:val="24"/>
            </w:rPr>
          </w:pPr>
          <w:r w:rsidRPr="00754F5D">
            <w:rPr>
              <w:rFonts w:cs="Arial"/>
              <w:b/>
              <w:szCs w:val="24"/>
            </w:rPr>
            <w:t>9.0 – ESTIMATIVA DE VALOR DA CONTRATAÇÃO</w:t>
          </w:r>
          <w:r w:rsidRPr="00754F5D">
            <w:ptab w:relativeTo="margin" w:alignment="right" w:leader="dot"/>
          </w:r>
          <w:r w:rsidR="00FF1638" w:rsidRPr="00754F5D">
            <w:rPr>
              <w:b/>
              <w:bCs/>
            </w:rPr>
            <w:t>3</w:t>
          </w:r>
          <w:r w:rsidR="00754F5D" w:rsidRPr="00754F5D">
            <w:rPr>
              <w:b/>
              <w:bCs/>
            </w:rPr>
            <w:t>2</w:t>
          </w:r>
        </w:p>
        <w:p w14:paraId="6B6854DB" w14:textId="62F0ADBA" w:rsidR="002B4E1C" w:rsidRPr="00754F5D" w:rsidRDefault="002B4E1C" w:rsidP="002B4E1C">
          <w:pPr>
            <w:spacing w:before="0" w:after="120" w:line="240" w:lineRule="auto"/>
            <w:rPr>
              <w:rFonts w:cs="Arial"/>
              <w:b/>
              <w:szCs w:val="24"/>
            </w:rPr>
          </w:pPr>
          <w:r w:rsidRPr="00754F5D">
            <w:rPr>
              <w:rFonts w:cs="Arial"/>
              <w:b/>
              <w:szCs w:val="24"/>
            </w:rPr>
            <w:t>10.0 – ADEQUAÇÃO ORÇAMENTÁRIA</w:t>
          </w:r>
          <w:r w:rsidRPr="00754F5D">
            <w:ptab w:relativeTo="margin" w:alignment="right" w:leader="dot"/>
          </w:r>
          <w:r w:rsidR="000744DC" w:rsidRPr="00754F5D">
            <w:rPr>
              <w:b/>
              <w:bCs/>
            </w:rPr>
            <w:t>3</w:t>
          </w:r>
          <w:r w:rsidR="00754F5D" w:rsidRPr="00754F5D">
            <w:rPr>
              <w:b/>
              <w:bCs/>
            </w:rPr>
            <w:t>2</w:t>
          </w:r>
        </w:p>
        <w:p w14:paraId="1C8C3B63" w14:textId="7A41A772" w:rsidR="002B4E1C" w:rsidRPr="00754F5D" w:rsidRDefault="002B4E1C" w:rsidP="002B4E1C">
          <w:pPr>
            <w:spacing w:before="0" w:after="120" w:line="240" w:lineRule="auto"/>
            <w:rPr>
              <w:rFonts w:cs="Arial"/>
              <w:b/>
              <w:szCs w:val="24"/>
            </w:rPr>
          </w:pPr>
          <w:r w:rsidRPr="00754F5D">
            <w:rPr>
              <w:b/>
              <w:bCs/>
              <w:szCs w:val="24"/>
            </w:rPr>
            <w:t>11.0 - DOS ANEXOS</w:t>
          </w:r>
          <w:r w:rsidRPr="00754F5D">
            <w:ptab w:relativeTo="margin" w:alignment="right" w:leader="dot"/>
          </w:r>
          <w:r w:rsidR="000744DC" w:rsidRPr="00754F5D">
            <w:rPr>
              <w:b/>
              <w:bCs/>
            </w:rPr>
            <w:t>3</w:t>
          </w:r>
          <w:r w:rsidR="00754F5D" w:rsidRPr="00754F5D">
            <w:rPr>
              <w:b/>
              <w:bCs/>
            </w:rPr>
            <w:t>2</w:t>
          </w:r>
        </w:p>
        <w:p w14:paraId="4ACF191C" w14:textId="21D3512C" w:rsidR="00824D4A" w:rsidRPr="00754F5D" w:rsidRDefault="002B4E1C" w:rsidP="00EA7C47">
          <w:pPr>
            <w:pStyle w:val="Sumrio2"/>
            <w:spacing w:before="0" w:line="240" w:lineRule="auto"/>
            <w:ind w:left="0"/>
          </w:pPr>
          <w:r w:rsidRPr="00754F5D">
            <w:rPr>
              <w:rFonts w:cs="Arial"/>
              <w:b/>
              <w:bCs/>
              <w:szCs w:val="24"/>
            </w:rPr>
            <w:t>12.0 - DOS RESPONSÁVEIS PELA ELABORAÇÃO</w:t>
          </w:r>
          <w:r w:rsidRPr="00754F5D">
            <w:ptab w:relativeTo="margin" w:alignment="right" w:leader="dot"/>
          </w:r>
          <w:r w:rsidR="00CC65B1" w:rsidRPr="00754F5D">
            <w:rPr>
              <w:b/>
            </w:rPr>
            <w:t>3</w:t>
          </w:r>
          <w:r w:rsidR="00754F5D" w:rsidRPr="00754F5D">
            <w:rPr>
              <w:b/>
            </w:rPr>
            <w:t>2</w:t>
          </w:r>
        </w:p>
      </w:sdtContent>
    </w:sdt>
    <w:p w14:paraId="06032057" w14:textId="77777777" w:rsidR="00EA7C47" w:rsidRPr="00754F5D" w:rsidRDefault="00EA7C47" w:rsidP="00EA7C47">
      <w:pPr>
        <w:spacing w:line="276" w:lineRule="auto"/>
        <w:rPr>
          <w:b/>
          <w:bCs/>
          <w:szCs w:val="24"/>
        </w:rPr>
      </w:pPr>
    </w:p>
    <w:p w14:paraId="40FC62ED" w14:textId="77777777" w:rsidR="00E16A1B" w:rsidRPr="00754F5D" w:rsidRDefault="00FA0008" w:rsidP="004C14A8">
      <w:pPr>
        <w:shd w:val="clear" w:color="auto" w:fill="A6A6A6" w:themeFill="background1" w:themeFillShade="A6"/>
        <w:spacing w:line="276" w:lineRule="auto"/>
        <w:rPr>
          <w:b/>
          <w:bCs/>
          <w:szCs w:val="24"/>
        </w:rPr>
      </w:pPr>
      <w:r w:rsidRPr="00754F5D">
        <w:rPr>
          <w:b/>
          <w:bCs/>
          <w:szCs w:val="24"/>
        </w:rPr>
        <w:lastRenderedPageBreak/>
        <w:t xml:space="preserve">1.0 </w:t>
      </w:r>
      <w:r w:rsidR="00E16A1B" w:rsidRPr="00754F5D">
        <w:rPr>
          <w:b/>
          <w:bCs/>
          <w:szCs w:val="24"/>
        </w:rPr>
        <w:t xml:space="preserve">- </w:t>
      </w:r>
      <w:r w:rsidR="00251E74" w:rsidRPr="00754F5D">
        <w:rPr>
          <w:b/>
          <w:bCs/>
          <w:szCs w:val="24"/>
        </w:rPr>
        <w:t>DECLARAÇÃO DO OBJETO</w:t>
      </w:r>
    </w:p>
    <w:p w14:paraId="2D6BF637" w14:textId="77777777" w:rsidR="00E041E2" w:rsidRPr="00754F5D" w:rsidRDefault="00E16A1B" w:rsidP="00E16A1B">
      <w:pPr>
        <w:spacing w:line="276" w:lineRule="auto"/>
        <w:rPr>
          <w:b/>
          <w:bCs/>
          <w:szCs w:val="24"/>
        </w:rPr>
      </w:pPr>
      <w:r w:rsidRPr="00754F5D">
        <w:rPr>
          <w:b/>
          <w:bCs/>
          <w:szCs w:val="24"/>
        </w:rPr>
        <w:t xml:space="preserve">1.1 – </w:t>
      </w:r>
      <w:r w:rsidR="00720C41" w:rsidRPr="00754F5D">
        <w:rPr>
          <w:b/>
          <w:bCs/>
          <w:szCs w:val="24"/>
        </w:rPr>
        <w:t>Do objeto</w:t>
      </w:r>
    </w:p>
    <w:p w14:paraId="21D166D6" w14:textId="32C16442" w:rsidR="007831A2" w:rsidRPr="00754F5D" w:rsidRDefault="007831A2" w:rsidP="007831A2">
      <w:pPr>
        <w:spacing w:before="0" w:after="0" w:line="240" w:lineRule="auto"/>
        <w:rPr>
          <w:rFonts w:cs="Arial"/>
          <w:szCs w:val="24"/>
        </w:rPr>
      </w:pPr>
      <w:r w:rsidRPr="00754F5D">
        <w:rPr>
          <w:rFonts w:cs="Arial"/>
          <w:szCs w:val="24"/>
        </w:rPr>
        <w:t xml:space="preserve">O objeto da presente licitação prevê a </w:t>
      </w:r>
      <w:r w:rsidRPr="00754F5D">
        <w:rPr>
          <w:bCs/>
          <w:szCs w:val="24"/>
        </w:rPr>
        <w:t>contratação de empresa e</w:t>
      </w:r>
      <w:r w:rsidR="00303620" w:rsidRPr="00754F5D">
        <w:rPr>
          <w:bCs/>
          <w:szCs w:val="24"/>
        </w:rPr>
        <w:t xml:space="preserve">specializada de engenharia para execução de serviços de </w:t>
      </w:r>
      <w:r w:rsidR="007C671E" w:rsidRPr="00754F5D">
        <w:rPr>
          <w:bCs/>
          <w:szCs w:val="24"/>
        </w:rPr>
        <w:t xml:space="preserve">Construção de </w:t>
      </w:r>
      <w:r w:rsidR="00A63F53" w:rsidRPr="00754F5D">
        <w:rPr>
          <w:bCs/>
          <w:szCs w:val="24"/>
        </w:rPr>
        <w:t>Creche no Distrito de Praia Grande</w:t>
      </w:r>
      <w:r w:rsidR="007C671E" w:rsidRPr="00754F5D">
        <w:rPr>
          <w:bCs/>
          <w:szCs w:val="24"/>
        </w:rPr>
        <w:t>, Fundão/ES</w:t>
      </w:r>
      <w:r w:rsidRPr="00754F5D">
        <w:rPr>
          <w:bCs/>
          <w:szCs w:val="24"/>
        </w:rPr>
        <w:t>, com fornecimento de mão de obra, materiais, equipamentos e ensaios em laboratórios necessários à execução das obras e serviços, conforme especificações técnicas, unidades e quantidades.</w:t>
      </w:r>
    </w:p>
    <w:p w14:paraId="7962E4D3" w14:textId="77777777" w:rsidR="00863E13" w:rsidRPr="00754F5D" w:rsidRDefault="00863E13" w:rsidP="00863E13">
      <w:pPr>
        <w:spacing w:before="0" w:after="0" w:line="240" w:lineRule="auto"/>
        <w:rPr>
          <w:rFonts w:cs="Arial"/>
          <w:szCs w:val="24"/>
        </w:rPr>
      </w:pPr>
    </w:p>
    <w:p w14:paraId="61F15E9F" w14:textId="77777777" w:rsidR="000A3A77" w:rsidRPr="00754F5D" w:rsidRDefault="00FA0008" w:rsidP="000A3A77">
      <w:pPr>
        <w:spacing w:before="0" w:after="0" w:line="240" w:lineRule="auto"/>
        <w:rPr>
          <w:rFonts w:cs="Arial"/>
          <w:b/>
          <w:szCs w:val="24"/>
        </w:rPr>
      </w:pPr>
      <w:r w:rsidRPr="00754F5D">
        <w:rPr>
          <w:rFonts w:cs="Arial"/>
          <w:b/>
          <w:szCs w:val="24"/>
        </w:rPr>
        <w:t>1.2</w:t>
      </w:r>
      <w:r w:rsidR="0035118D" w:rsidRPr="00754F5D">
        <w:rPr>
          <w:rFonts w:cs="Arial"/>
          <w:b/>
          <w:szCs w:val="24"/>
        </w:rPr>
        <w:t xml:space="preserve"> – </w:t>
      </w:r>
      <w:r w:rsidR="00720C41" w:rsidRPr="00754F5D">
        <w:rPr>
          <w:rFonts w:cs="Arial"/>
          <w:b/>
          <w:szCs w:val="24"/>
        </w:rPr>
        <w:t>Quantitativos</w:t>
      </w:r>
    </w:p>
    <w:p w14:paraId="03C7F03A" w14:textId="77777777" w:rsidR="0035118D" w:rsidRPr="00754F5D" w:rsidRDefault="0035118D" w:rsidP="000A3A77">
      <w:pPr>
        <w:spacing w:before="0" w:after="0" w:line="240" w:lineRule="auto"/>
        <w:rPr>
          <w:rFonts w:cs="Arial"/>
          <w:szCs w:val="24"/>
        </w:rPr>
      </w:pPr>
    </w:p>
    <w:p w14:paraId="28579B37" w14:textId="77777777" w:rsidR="0035118D" w:rsidRPr="00754F5D" w:rsidRDefault="0035118D" w:rsidP="0035118D">
      <w:pPr>
        <w:widowControl w:val="0"/>
        <w:spacing w:before="0" w:after="0" w:line="240" w:lineRule="auto"/>
      </w:pPr>
      <w:r w:rsidRPr="00754F5D">
        <w:t>As quantidades potencialmente contratadas serão conforme planilha anexa, que foi levantada baseando-se nas demandas potenciais a realização da obra e nos projetos executivos.</w:t>
      </w:r>
    </w:p>
    <w:p w14:paraId="43EA6505" w14:textId="77777777" w:rsidR="0035118D" w:rsidRPr="00754F5D" w:rsidRDefault="0035118D" w:rsidP="0035118D">
      <w:pPr>
        <w:widowControl w:val="0"/>
        <w:spacing w:before="0" w:after="0" w:line="240" w:lineRule="auto"/>
      </w:pPr>
    </w:p>
    <w:p w14:paraId="12325B11" w14:textId="77777777" w:rsidR="0035118D" w:rsidRPr="00754F5D" w:rsidRDefault="0035118D" w:rsidP="0035118D">
      <w:pPr>
        <w:widowControl w:val="0"/>
        <w:spacing w:before="0" w:after="0" w:line="240" w:lineRule="auto"/>
      </w:pPr>
      <w:r w:rsidRPr="00754F5D">
        <w:t>Os preços unitários para a execução dos serviços de engenharia tiveram suas composições extraídas dos sistemas públicos de preço de</w:t>
      </w:r>
      <w:r w:rsidR="00863E13" w:rsidRPr="00754F5D">
        <w:t xml:space="preserve"> referência</w:t>
      </w:r>
      <w:r w:rsidRPr="00754F5D">
        <w:t xml:space="preserve">. </w:t>
      </w:r>
    </w:p>
    <w:p w14:paraId="30DC6462" w14:textId="77777777" w:rsidR="0035118D" w:rsidRPr="00754F5D" w:rsidRDefault="0035118D" w:rsidP="0035118D">
      <w:pPr>
        <w:widowControl w:val="0"/>
        <w:spacing w:before="0" w:after="0" w:line="240" w:lineRule="auto"/>
      </w:pPr>
    </w:p>
    <w:p w14:paraId="1203C8D7" w14:textId="77777777" w:rsidR="0035118D" w:rsidRPr="00754F5D" w:rsidRDefault="0035118D" w:rsidP="0035118D">
      <w:pPr>
        <w:widowControl w:val="0"/>
        <w:spacing w:before="0" w:after="0" w:line="240" w:lineRule="auto"/>
      </w:pPr>
      <w:r w:rsidRPr="00754F5D">
        <w:t>Nos casos em que a composição foi inexistente em todos os sistemas, ela foi montada através dos preços de insumos e /ou serviços neles existentes.</w:t>
      </w:r>
    </w:p>
    <w:p w14:paraId="363C8D4A" w14:textId="77777777" w:rsidR="0035118D" w:rsidRPr="00754F5D" w:rsidRDefault="00FA0008" w:rsidP="0035118D">
      <w:pPr>
        <w:pStyle w:val="PargrafodaLista"/>
        <w:spacing w:line="276" w:lineRule="auto"/>
        <w:ind w:left="0"/>
        <w:rPr>
          <w:b/>
          <w:bCs/>
          <w:szCs w:val="24"/>
        </w:rPr>
      </w:pPr>
      <w:r w:rsidRPr="00754F5D">
        <w:rPr>
          <w:b/>
          <w:bCs/>
          <w:szCs w:val="24"/>
        </w:rPr>
        <w:t>1.3</w:t>
      </w:r>
      <w:r w:rsidR="0035118D" w:rsidRPr="00754F5D">
        <w:rPr>
          <w:b/>
          <w:bCs/>
          <w:szCs w:val="24"/>
        </w:rPr>
        <w:t xml:space="preserve"> – </w:t>
      </w:r>
      <w:r w:rsidR="00720C41" w:rsidRPr="00754F5D">
        <w:rPr>
          <w:b/>
          <w:bCs/>
          <w:szCs w:val="24"/>
        </w:rPr>
        <w:t>Vigência contratual</w:t>
      </w:r>
    </w:p>
    <w:p w14:paraId="4C0517AA" w14:textId="143178AB" w:rsidR="0035118D" w:rsidRPr="00754F5D" w:rsidRDefault="00FA0008" w:rsidP="00771306">
      <w:pPr>
        <w:spacing w:line="240" w:lineRule="auto"/>
      </w:pPr>
      <w:r w:rsidRPr="00754F5D">
        <w:rPr>
          <w:b/>
          <w:bCs/>
        </w:rPr>
        <w:t>1.3</w:t>
      </w:r>
      <w:r w:rsidR="0035118D" w:rsidRPr="00754F5D">
        <w:rPr>
          <w:b/>
          <w:bCs/>
        </w:rPr>
        <w:t xml:space="preserve">.1 – </w:t>
      </w:r>
      <w:r w:rsidR="0035118D" w:rsidRPr="00754F5D">
        <w:t xml:space="preserve">O prazo de vigência do contrato será de </w:t>
      </w:r>
      <w:r w:rsidR="00334249" w:rsidRPr="00754F5D">
        <w:rPr>
          <w:b/>
        </w:rPr>
        <w:t>900</w:t>
      </w:r>
      <w:r w:rsidR="0035118D" w:rsidRPr="00754F5D">
        <w:rPr>
          <w:b/>
          <w:bCs/>
        </w:rPr>
        <w:t xml:space="preserve"> (</w:t>
      </w:r>
      <w:r w:rsidR="00334249" w:rsidRPr="00754F5D">
        <w:rPr>
          <w:b/>
          <w:bCs/>
        </w:rPr>
        <w:t>novecentos</w:t>
      </w:r>
      <w:r w:rsidR="0035118D" w:rsidRPr="00754F5D">
        <w:rPr>
          <w:b/>
          <w:bCs/>
        </w:rPr>
        <w:t xml:space="preserve">) </w:t>
      </w:r>
      <w:r w:rsidR="007E1072" w:rsidRPr="00754F5D">
        <w:rPr>
          <w:b/>
          <w:bCs/>
        </w:rPr>
        <w:t>dias</w:t>
      </w:r>
      <w:r w:rsidR="0035118D" w:rsidRPr="00754F5D">
        <w:t>, a contar da data da sua assinatura.</w:t>
      </w:r>
    </w:p>
    <w:p w14:paraId="7A69AF0B" w14:textId="77777777" w:rsidR="0035118D" w:rsidRPr="00754F5D" w:rsidRDefault="00FA0008" w:rsidP="00771306">
      <w:pPr>
        <w:spacing w:line="240" w:lineRule="auto"/>
      </w:pPr>
      <w:r w:rsidRPr="00754F5D">
        <w:rPr>
          <w:b/>
          <w:bCs/>
        </w:rPr>
        <w:t>1.3</w:t>
      </w:r>
      <w:r w:rsidR="0035118D" w:rsidRPr="00754F5D">
        <w:rPr>
          <w:b/>
          <w:bCs/>
        </w:rPr>
        <w:t xml:space="preserve">.2 – </w:t>
      </w:r>
      <w:r w:rsidR="0035118D" w:rsidRPr="00754F5D">
        <w:t xml:space="preserve">O prazo de vigência do contrato é superior ao tempo de execução dos serviços pelos seguintes motivos: </w:t>
      </w:r>
    </w:p>
    <w:p w14:paraId="436D347A" w14:textId="77777777" w:rsidR="0035118D" w:rsidRPr="00754F5D" w:rsidRDefault="0035118D" w:rsidP="00771306">
      <w:pPr>
        <w:spacing w:line="240" w:lineRule="auto"/>
      </w:pPr>
      <w:r w:rsidRPr="00754F5D">
        <w:rPr>
          <w:b/>
          <w:bCs/>
        </w:rPr>
        <w:t xml:space="preserve">a) </w:t>
      </w:r>
      <w:r w:rsidRPr="00754F5D">
        <w:t>Amparar a necessidade de se prorrogar o prazo de execução, no caso de intercorrência na execução de algum serviço, não sendo a contratada a responsável, limitado ao prazo de vigência do contrato.</w:t>
      </w:r>
    </w:p>
    <w:p w14:paraId="4F831359" w14:textId="77777777" w:rsidR="0035118D" w:rsidRPr="00754F5D" w:rsidRDefault="0035118D" w:rsidP="00771306">
      <w:pPr>
        <w:spacing w:line="240" w:lineRule="auto"/>
      </w:pPr>
      <w:r w:rsidRPr="00754F5D">
        <w:rPr>
          <w:b/>
          <w:bCs/>
          <w:szCs w:val="24"/>
        </w:rPr>
        <w:t xml:space="preserve">b) </w:t>
      </w:r>
      <w:r w:rsidRPr="00754F5D">
        <w:rPr>
          <w:szCs w:val="24"/>
        </w:rPr>
        <w:t>Propiciar tempo hábil para que sejam realizados serviços burocráticos, tais como, pagamentos de medição e de reajuste, quando necessário, ou ainda, realização de correções por parte da contratada.</w:t>
      </w:r>
    </w:p>
    <w:p w14:paraId="728A0DCD" w14:textId="77777777" w:rsidR="0035118D" w:rsidRPr="00754F5D" w:rsidRDefault="0035118D" w:rsidP="004C14A8">
      <w:pPr>
        <w:shd w:val="clear" w:color="auto" w:fill="A6A6A6" w:themeFill="background1" w:themeFillShade="A6"/>
        <w:spacing w:before="0" w:after="0" w:line="240" w:lineRule="auto"/>
        <w:rPr>
          <w:rFonts w:cs="Arial"/>
          <w:b/>
          <w:szCs w:val="24"/>
        </w:rPr>
      </w:pPr>
      <w:r w:rsidRPr="00754F5D">
        <w:rPr>
          <w:rFonts w:cs="Arial"/>
          <w:b/>
          <w:szCs w:val="24"/>
        </w:rPr>
        <w:t>2.0 – FUNDAMENTAÇÃO DA CONTRATAÇÃO</w:t>
      </w:r>
    </w:p>
    <w:p w14:paraId="354074D3" w14:textId="77777777" w:rsidR="0035118D" w:rsidRPr="00754F5D" w:rsidRDefault="0035118D" w:rsidP="0035118D">
      <w:pPr>
        <w:spacing w:before="0" w:after="0" w:line="240" w:lineRule="auto"/>
        <w:rPr>
          <w:rFonts w:cs="Arial"/>
          <w:b/>
          <w:szCs w:val="24"/>
        </w:rPr>
      </w:pPr>
    </w:p>
    <w:p w14:paraId="04CE862B" w14:textId="77777777" w:rsidR="0035118D" w:rsidRPr="00754F5D" w:rsidRDefault="0035118D" w:rsidP="0035118D">
      <w:pPr>
        <w:spacing w:before="0" w:after="0" w:line="240" w:lineRule="auto"/>
        <w:rPr>
          <w:rFonts w:cs="Arial"/>
          <w:szCs w:val="24"/>
        </w:rPr>
      </w:pPr>
      <w:r w:rsidRPr="00754F5D">
        <w:rPr>
          <w:rFonts w:cs="Arial"/>
          <w:szCs w:val="24"/>
        </w:rPr>
        <w:t xml:space="preserve">Toda fundamentação </w:t>
      </w:r>
      <w:r w:rsidR="00FA0008" w:rsidRPr="00754F5D">
        <w:rPr>
          <w:rFonts w:cs="Arial"/>
          <w:szCs w:val="24"/>
        </w:rPr>
        <w:t>da contratação foi obtida através do Estudo Técnico Preliminar, ressaltando-se os seguintes:</w:t>
      </w:r>
    </w:p>
    <w:p w14:paraId="01FDC5FD" w14:textId="77777777" w:rsidR="001D7B23" w:rsidRPr="00754F5D" w:rsidRDefault="00D61768" w:rsidP="0035118D">
      <w:pPr>
        <w:spacing w:after="0" w:line="276" w:lineRule="auto"/>
        <w:rPr>
          <w:b/>
          <w:bCs/>
          <w:color w:val="222222"/>
          <w:szCs w:val="24"/>
        </w:rPr>
      </w:pPr>
      <w:r w:rsidRPr="00754F5D">
        <w:rPr>
          <w:b/>
          <w:bCs/>
          <w:color w:val="222222"/>
          <w:szCs w:val="24"/>
        </w:rPr>
        <w:t>2.1</w:t>
      </w:r>
      <w:r w:rsidR="0035118D" w:rsidRPr="00754F5D">
        <w:rPr>
          <w:b/>
          <w:bCs/>
          <w:color w:val="222222"/>
          <w:szCs w:val="24"/>
        </w:rPr>
        <w:t xml:space="preserve"> – </w:t>
      </w:r>
      <w:r w:rsidRPr="00754F5D">
        <w:rPr>
          <w:b/>
          <w:bCs/>
          <w:color w:val="222222"/>
          <w:szCs w:val="24"/>
        </w:rPr>
        <w:t>Objetivos/</w:t>
      </w:r>
      <w:r w:rsidR="00720C41" w:rsidRPr="00754F5D">
        <w:rPr>
          <w:b/>
          <w:bCs/>
          <w:color w:val="222222"/>
          <w:szCs w:val="24"/>
        </w:rPr>
        <w:t>Justificativa da contratação</w:t>
      </w:r>
    </w:p>
    <w:p w14:paraId="7FA12E62" w14:textId="77777777" w:rsidR="00390A81" w:rsidRPr="00754F5D" w:rsidRDefault="00390A81" w:rsidP="00390A81">
      <w:pPr>
        <w:pStyle w:val="Corpodetexto"/>
        <w:spacing w:after="0" w:line="240" w:lineRule="auto"/>
        <w:rPr>
          <w:rFonts w:cs="Arial"/>
          <w:szCs w:val="24"/>
        </w:rPr>
      </w:pPr>
    </w:p>
    <w:p w14:paraId="66308161" w14:textId="77777777" w:rsidR="00A63F53" w:rsidRPr="00754F5D" w:rsidRDefault="00A63F53" w:rsidP="00A63F53">
      <w:pPr>
        <w:pStyle w:val="NormalWeb"/>
        <w:spacing w:before="0" w:beforeAutospacing="0" w:after="0" w:afterAutospacing="0"/>
        <w:jc w:val="both"/>
        <w:rPr>
          <w:rFonts w:ascii="Arial" w:eastAsia="Calibri" w:hAnsi="Arial" w:cs="Arial"/>
          <w:lang w:eastAsia="en-US"/>
        </w:rPr>
      </w:pPr>
      <w:r w:rsidRPr="00754F5D">
        <w:rPr>
          <w:rFonts w:ascii="Arial" w:eastAsia="Calibri" w:hAnsi="Arial" w:cs="Arial"/>
          <w:lang w:eastAsia="en-US"/>
        </w:rPr>
        <w:t>A presente contratação visa atender à necessidade premente de construção de uma creche pública no Distrito de Praia Grande, localizado no município de Fundão/ES, em consonância com os princípios constitucionais da eficiência, universalização dos serviços públicos e da proteção integral à criança.</w:t>
      </w:r>
    </w:p>
    <w:p w14:paraId="06DB0FE6" w14:textId="77777777" w:rsidR="00A63F53" w:rsidRPr="00754F5D" w:rsidRDefault="00A63F53" w:rsidP="00A63F53">
      <w:pPr>
        <w:pStyle w:val="NormalWeb"/>
        <w:spacing w:before="0" w:beforeAutospacing="0" w:after="0" w:afterAutospacing="0"/>
        <w:jc w:val="both"/>
        <w:rPr>
          <w:rFonts w:ascii="Arial" w:eastAsia="Calibri" w:hAnsi="Arial" w:cs="Arial"/>
          <w:lang w:eastAsia="en-US"/>
        </w:rPr>
      </w:pPr>
    </w:p>
    <w:p w14:paraId="6DE0429F" w14:textId="77777777" w:rsidR="00A63F53" w:rsidRPr="00754F5D" w:rsidRDefault="00A63F53" w:rsidP="00A63F53">
      <w:pPr>
        <w:pStyle w:val="NormalWeb"/>
        <w:spacing w:before="0" w:beforeAutospacing="0" w:after="0" w:afterAutospacing="0"/>
        <w:jc w:val="both"/>
        <w:rPr>
          <w:rFonts w:ascii="Arial" w:eastAsia="Calibri" w:hAnsi="Arial" w:cs="Arial"/>
          <w:lang w:eastAsia="en-US"/>
        </w:rPr>
      </w:pPr>
      <w:r w:rsidRPr="00754F5D">
        <w:rPr>
          <w:rFonts w:ascii="Arial" w:eastAsia="Calibri" w:hAnsi="Arial" w:cs="Arial"/>
          <w:lang w:eastAsia="en-US"/>
        </w:rPr>
        <w:t xml:space="preserve">Atualmente, a região de Praia Grande apresenta significativo crescimento populacional, intensificado nos últimos anos pela expansão urbana e pelo aumento da ocupação </w:t>
      </w:r>
      <w:r w:rsidRPr="00754F5D">
        <w:rPr>
          <w:rFonts w:ascii="Arial" w:eastAsia="Calibri" w:hAnsi="Arial" w:cs="Arial"/>
          <w:lang w:eastAsia="en-US"/>
        </w:rPr>
        <w:lastRenderedPageBreak/>
        <w:t>residencial. Tal cenário gerou uma demanda crescente por serviços essenciais, especialmente no setor educacional, o que tem provocado sobrecarga nas unidades escolares existentes e, principalmente, a inexistência de infraestrutura pública adequada voltada à educação infantil.</w:t>
      </w:r>
    </w:p>
    <w:p w14:paraId="460F4853" w14:textId="77777777" w:rsidR="00A63F53" w:rsidRPr="00754F5D" w:rsidRDefault="00A63F53" w:rsidP="00A63F53">
      <w:pPr>
        <w:pStyle w:val="NormalWeb"/>
        <w:spacing w:before="0" w:beforeAutospacing="0" w:after="0" w:afterAutospacing="0"/>
        <w:jc w:val="both"/>
        <w:rPr>
          <w:rFonts w:ascii="Arial" w:eastAsia="Calibri" w:hAnsi="Arial" w:cs="Arial"/>
          <w:lang w:eastAsia="en-US"/>
        </w:rPr>
      </w:pPr>
    </w:p>
    <w:p w14:paraId="4F68CC8A" w14:textId="77777777" w:rsidR="00A63F53" w:rsidRPr="00754F5D" w:rsidRDefault="00A63F53" w:rsidP="00A63F53">
      <w:pPr>
        <w:pStyle w:val="NormalWeb"/>
        <w:spacing w:before="0" w:beforeAutospacing="0" w:after="0" w:afterAutospacing="0"/>
        <w:jc w:val="both"/>
        <w:rPr>
          <w:rFonts w:ascii="Arial" w:eastAsia="Calibri" w:hAnsi="Arial" w:cs="Arial"/>
          <w:lang w:eastAsia="en-US"/>
        </w:rPr>
      </w:pPr>
      <w:r w:rsidRPr="00754F5D">
        <w:rPr>
          <w:rFonts w:ascii="Arial" w:eastAsia="Calibri" w:hAnsi="Arial" w:cs="Arial"/>
          <w:lang w:eastAsia="en-US"/>
        </w:rPr>
        <w:t>A ausência de uma creche no distrito compromete o acesso igualitário à educação básica, gera impactos negativos no desenvolvimento infantil e prejudica diretamente a população economicamente ativa — em especial as mães — que carecem de suporte institucional para conciliar a rotina de trabalho com os cuidados da primeira infância. A oferta desse equipamento público é, portanto, medida estratégica para promoção da equidade social, do fortalecimento das políticas públicas e da redução das desigualdades regionais.</w:t>
      </w:r>
    </w:p>
    <w:p w14:paraId="349F831F" w14:textId="77777777" w:rsidR="00A63F53" w:rsidRPr="00754F5D" w:rsidRDefault="00A63F53" w:rsidP="00A63F53">
      <w:pPr>
        <w:pStyle w:val="NormalWeb"/>
        <w:spacing w:before="0" w:beforeAutospacing="0" w:after="0" w:afterAutospacing="0"/>
        <w:jc w:val="both"/>
        <w:rPr>
          <w:rFonts w:ascii="Arial" w:eastAsia="Calibri" w:hAnsi="Arial" w:cs="Arial"/>
          <w:lang w:eastAsia="en-US"/>
        </w:rPr>
      </w:pPr>
    </w:p>
    <w:p w14:paraId="027BB0DD" w14:textId="77777777" w:rsidR="00A63F53" w:rsidRPr="00754F5D" w:rsidRDefault="00A63F53" w:rsidP="00A63F53">
      <w:pPr>
        <w:pStyle w:val="NormalWeb"/>
        <w:spacing w:before="0" w:beforeAutospacing="0" w:after="0" w:afterAutospacing="0"/>
        <w:jc w:val="both"/>
        <w:rPr>
          <w:rFonts w:ascii="Arial" w:eastAsia="Calibri" w:hAnsi="Arial" w:cs="Arial"/>
          <w:lang w:eastAsia="en-US"/>
        </w:rPr>
      </w:pPr>
      <w:r w:rsidRPr="00754F5D">
        <w:rPr>
          <w:rFonts w:ascii="Arial" w:eastAsia="Calibri" w:hAnsi="Arial" w:cs="Arial"/>
          <w:lang w:eastAsia="en-US"/>
        </w:rPr>
        <w:t xml:space="preserve">A construção da creche também contribui para a valorização urbanística e funcional da localidade, atendendo à diretriz de ordenamento territorial estabelecida no Plano Diretor Municipal de Fundão. </w:t>
      </w:r>
    </w:p>
    <w:p w14:paraId="59C505EE" w14:textId="77777777" w:rsidR="00A63F53" w:rsidRPr="00754F5D" w:rsidRDefault="00A63F53" w:rsidP="00A63F53">
      <w:pPr>
        <w:pStyle w:val="NormalWeb"/>
        <w:spacing w:before="0" w:beforeAutospacing="0" w:after="0" w:afterAutospacing="0"/>
        <w:jc w:val="both"/>
        <w:rPr>
          <w:rFonts w:ascii="Arial" w:eastAsia="Calibri" w:hAnsi="Arial" w:cs="Arial"/>
          <w:lang w:eastAsia="en-US"/>
        </w:rPr>
      </w:pPr>
    </w:p>
    <w:p w14:paraId="5E3CC2E2" w14:textId="77777777" w:rsidR="00A63F53" w:rsidRPr="00754F5D" w:rsidRDefault="00A63F53" w:rsidP="00A63F53">
      <w:pPr>
        <w:pStyle w:val="NormalWeb"/>
        <w:spacing w:before="0" w:beforeAutospacing="0" w:after="0" w:afterAutospacing="0"/>
        <w:jc w:val="both"/>
        <w:rPr>
          <w:rFonts w:ascii="Arial" w:eastAsia="Calibri" w:hAnsi="Arial" w:cs="Arial"/>
          <w:lang w:eastAsia="en-US"/>
        </w:rPr>
      </w:pPr>
      <w:r w:rsidRPr="00754F5D">
        <w:rPr>
          <w:rFonts w:ascii="Arial" w:eastAsia="Calibri" w:hAnsi="Arial" w:cs="Arial"/>
          <w:lang w:eastAsia="en-US"/>
        </w:rPr>
        <w:t>Do ponto de vista técnico, a execução da obra exige a contratação de empresa especializada em engenharia civil, com capacidade comprovada para atuar em projetos educacionais, dado o grau de complexidade da construção, que envolve estruturas seguras, acessibilidade plena, instalações elétricas e hidráulicas específicas, ambientes adequados ao público infantil, e atendimento às normas técnicas da ABNT.</w:t>
      </w:r>
    </w:p>
    <w:p w14:paraId="5A6D3FBF" w14:textId="77777777" w:rsidR="00A63F53" w:rsidRPr="00754F5D" w:rsidRDefault="00A63F53" w:rsidP="00A63F53">
      <w:pPr>
        <w:pStyle w:val="NormalWeb"/>
        <w:spacing w:before="0" w:beforeAutospacing="0" w:after="0" w:afterAutospacing="0"/>
        <w:jc w:val="both"/>
        <w:rPr>
          <w:rFonts w:ascii="Arial" w:eastAsia="Calibri" w:hAnsi="Arial" w:cs="Arial"/>
          <w:lang w:eastAsia="en-US"/>
        </w:rPr>
      </w:pPr>
    </w:p>
    <w:p w14:paraId="0432F159" w14:textId="6DA50186" w:rsidR="00A63F53" w:rsidRPr="00754F5D" w:rsidRDefault="00A63F53" w:rsidP="00A63F53">
      <w:pPr>
        <w:pStyle w:val="NormalWeb"/>
        <w:spacing w:before="0" w:beforeAutospacing="0" w:after="0" w:afterAutospacing="0"/>
        <w:jc w:val="both"/>
        <w:rPr>
          <w:rFonts w:ascii="Arial" w:eastAsia="Calibri" w:hAnsi="Arial" w:cs="Arial"/>
          <w:lang w:eastAsia="en-US"/>
        </w:rPr>
      </w:pPr>
      <w:r w:rsidRPr="00754F5D">
        <w:rPr>
          <w:rFonts w:ascii="Arial" w:eastAsia="Calibri" w:hAnsi="Arial" w:cs="Arial"/>
          <w:lang w:eastAsia="en-US"/>
        </w:rPr>
        <w:t xml:space="preserve">Importa ressaltar que o investimento em infraestrutura educacional é </w:t>
      </w:r>
      <w:proofErr w:type="gramStart"/>
      <w:r w:rsidRPr="00754F5D">
        <w:rPr>
          <w:rFonts w:ascii="Arial" w:eastAsia="Calibri" w:hAnsi="Arial" w:cs="Arial"/>
          <w:lang w:eastAsia="en-US"/>
        </w:rPr>
        <w:t>medida</w:t>
      </w:r>
      <w:proofErr w:type="gramEnd"/>
      <w:r w:rsidRPr="00754F5D">
        <w:rPr>
          <w:rFonts w:ascii="Arial" w:eastAsia="Calibri" w:hAnsi="Arial" w:cs="Arial"/>
          <w:lang w:eastAsia="en-US"/>
        </w:rPr>
        <w:t xml:space="preserve"> de caráter permanente e estruturante, com forte impacto no desenvolvimento social, cognitivo e econômico da população local, representando, portanto, não um gasto, mas um investimento público com retorno garantido à sociedade.</w:t>
      </w:r>
    </w:p>
    <w:p w14:paraId="4CAD48FB" w14:textId="77777777" w:rsidR="00A63F53" w:rsidRPr="00754F5D" w:rsidRDefault="00A63F53" w:rsidP="00A63F53">
      <w:pPr>
        <w:pStyle w:val="NormalWeb"/>
        <w:spacing w:before="0" w:beforeAutospacing="0" w:after="0" w:afterAutospacing="0"/>
        <w:jc w:val="both"/>
        <w:rPr>
          <w:rFonts w:ascii="Arial" w:eastAsia="Calibri" w:hAnsi="Arial" w:cs="Arial"/>
          <w:lang w:eastAsia="en-US"/>
        </w:rPr>
      </w:pPr>
    </w:p>
    <w:p w14:paraId="1F782A70" w14:textId="316187C0" w:rsidR="007C671E" w:rsidRPr="00754F5D" w:rsidRDefault="00A63F53" w:rsidP="00A63F53">
      <w:pPr>
        <w:spacing w:before="0" w:after="0" w:line="240" w:lineRule="auto"/>
        <w:rPr>
          <w:rFonts w:cs="Arial"/>
          <w:szCs w:val="24"/>
        </w:rPr>
      </w:pPr>
      <w:r w:rsidRPr="00754F5D">
        <w:rPr>
          <w:rFonts w:cs="Arial"/>
          <w:szCs w:val="24"/>
        </w:rPr>
        <w:t>Diante do exposto, é tecnicamente e juridicamente justificada a contratação de empresa especializada para construção de uma creche pública no Distrito de Praia Grande, Fundão/ES, como forma de atender às obrigações constitucionais do Município, garantir o pleno exercício do direito à educação infantil, reduzir desigualdades sociais e promover o desenvolvimento ordenado e sustentável da região.</w:t>
      </w:r>
    </w:p>
    <w:p w14:paraId="567BFCFB" w14:textId="77777777" w:rsidR="00A63F53" w:rsidRPr="00754F5D" w:rsidRDefault="00A63F53" w:rsidP="00A63F53">
      <w:pPr>
        <w:spacing w:before="0" w:after="0" w:line="240" w:lineRule="auto"/>
        <w:rPr>
          <w:rFonts w:cs="Arial"/>
          <w:szCs w:val="24"/>
        </w:rPr>
      </w:pPr>
    </w:p>
    <w:p w14:paraId="6000BD30" w14:textId="77777777" w:rsidR="00851E1D" w:rsidRPr="00754F5D" w:rsidRDefault="00FA0008" w:rsidP="004C14A8">
      <w:pPr>
        <w:shd w:val="clear" w:color="auto" w:fill="A6A6A6" w:themeFill="background1" w:themeFillShade="A6"/>
        <w:spacing w:before="0" w:after="0" w:line="240" w:lineRule="auto"/>
        <w:rPr>
          <w:rFonts w:cs="Arial"/>
          <w:b/>
          <w:szCs w:val="24"/>
        </w:rPr>
      </w:pPr>
      <w:r w:rsidRPr="00754F5D">
        <w:rPr>
          <w:rFonts w:cs="Arial"/>
          <w:b/>
          <w:szCs w:val="24"/>
        </w:rPr>
        <w:t xml:space="preserve">3.0 </w:t>
      </w:r>
      <w:r w:rsidR="00FF1D8A" w:rsidRPr="00754F5D">
        <w:rPr>
          <w:rFonts w:cs="Arial"/>
          <w:b/>
          <w:szCs w:val="24"/>
        </w:rPr>
        <w:t>–DESCRIÇÃO DA SOLUÇÃO COMO UM TODO</w:t>
      </w:r>
    </w:p>
    <w:p w14:paraId="1766C49D" w14:textId="77777777" w:rsidR="00851E1D" w:rsidRPr="00754F5D" w:rsidRDefault="00851E1D" w:rsidP="00FF1D8A">
      <w:pPr>
        <w:pStyle w:val="Ttulo2"/>
        <w:keepNext/>
        <w:widowControl/>
        <w:numPr>
          <w:ilvl w:val="1"/>
          <w:numId w:val="0"/>
        </w:numPr>
        <w:suppressAutoHyphens w:val="0"/>
        <w:spacing w:before="0"/>
        <w:jc w:val="both"/>
        <w:rPr>
          <w:rFonts w:ascii="Arial" w:hAnsi="Arial" w:cs="Arial"/>
          <w:b w:val="0"/>
          <w:sz w:val="24"/>
          <w:szCs w:val="24"/>
        </w:rPr>
      </w:pPr>
      <w:bookmarkStart w:id="3" w:name="_Toc14363008"/>
    </w:p>
    <w:p w14:paraId="5C917D45" w14:textId="77777777" w:rsidR="00FF1D8A" w:rsidRPr="00754F5D" w:rsidRDefault="00FF1D8A" w:rsidP="00E14022">
      <w:pPr>
        <w:pStyle w:val="Ttulo2"/>
        <w:keepNext/>
        <w:widowControl/>
        <w:numPr>
          <w:ilvl w:val="1"/>
          <w:numId w:val="0"/>
        </w:numPr>
        <w:suppressAutoHyphens w:val="0"/>
        <w:spacing w:before="0"/>
        <w:jc w:val="both"/>
        <w:rPr>
          <w:rFonts w:ascii="Arial" w:hAnsi="Arial" w:cs="Arial"/>
          <w:b w:val="0"/>
          <w:sz w:val="24"/>
          <w:szCs w:val="24"/>
        </w:rPr>
      </w:pPr>
      <w:r w:rsidRPr="00754F5D">
        <w:rPr>
          <w:rFonts w:ascii="Arial" w:hAnsi="Arial" w:cs="Arial"/>
          <w:b w:val="0"/>
          <w:sz w:val="24"/>
          <w:szCs w:val="24"/>
        </w:rPr>
        <w:t>A descrição da solução foi extraída do ETP, baseando-se também nos projetos e memoriais.</w:t>
      </w:r>
    </w:p>
    <w:p w14:paraId="547FAFC9" w14:textId="77777777" w:rsidR="006D3593" w:rsidRPr="00754F5D" w:rsidRDefault="006D3593" w:rsidP="00E14022">
      <w:pPr>
        <w:pStyle w:val="Ttulo2"/>
        <w:keepNext/>
        <w:widowControl/>
        <w:numPr>
          <w:ilvl w:val="1"/>
          <w:numId w:val="0"/>
        </w:numPr>
        <w:suppressAutoHyphens w:val="0"/>
        <w:spacing w:before="0"/>
        <w:jc w:val="both"/>
        <w:rPr>
          <w:rFonts w:ascii="Arial" w:hAnsi="Arial" w:cs="Arial"/>
          <w:b w:val="0"/>
          <w:sz w:val="24"/>
          <w:szCs w:val="24"/>
        </w:rPr>
      </w:pPr>
    </w:p>
    <w:p w14:paraId="18F41971" w14:textId="77777777" w:rsidR="00E14022" w:rsidRPr="00754F5D" w:rsidRDefault="00E14022" w:rsidP="00E14022">
      <w:pPr>
        <w:suppressAutoHyphens w:val="0"/>
        <w:spacing w:before="0" w:after="0" w:line="240" w:lineRule="auto"/>
      </w:pPr>
      <w:r w:rsidRPr="00754F5D">
        <w:t>A solução adotada para a presente contratação consiste na execução da edificação por meio de sistema construtivo modular em PVC, com fornecimento de materiais, mão de obra e todos os insumos necessários à completa implantação da estrutura, conforme especificações técnicas pertinentes.</w:t>
      </w:r>
    </w:p>
    <w:p w14:paraId="6780BDD2" w14:textId="77777777" w:rsidR="00E14022" w:rsidRPr="00754F5D" w:rsidRDefault="00E14022" w:rsidP="00E14022">
      <w:pPr>
        <w:suppressAutoHyphens w:val="0"/>
        <w:spacing w:before="0" w:after="0" w:line="240" w:lineRule="auto"/>
      </w:pPr>
    </w:p>
    <w:p w14:paraId="50FEFCDA" w14:textId="77777777" w:rsidR="00E14022" w:rsidRPr="00754F5D" w:rsidRDefault="00E14022" w:rsidP="00E14022">
      <w:pPr>
        <w:suppressAutoHyphens w:val="0"/>
        <w:spacing w:before="0" w:after="0" w:line="240" w:lineRule="auto"/>
      </w:pPr>
      <w:r w:rsidRPr="00754F5D">
        <w:t>Previamente à definição da solução, foram avaliadas diferentes alternativas construtivas.</w:t>
      </w:r>
    </w:p>
    <w:p w14:paraId="61370FAF" w14:textId="77777777" w:rsidR="00E14022" w:rsidRPr="00754F5D" w:rsidRDefault="00E14022" w:rsidP="00E14022">
      <w:pPr>
        <w:suppressAutoHyphens w:val="0"/>
        <w:spacing w:before="0" w:after="0" w:line="240" w:lineRule="auto"/>
      </w:pPr>
    </w:p>
    <w:p w14:paraId="18619A46" w14:textId="77777777" w:rsidR="00E14022" w:rsidRPr="00754F5D" w:rsidRDefault="00E14022" w:rsidP="00E14022">
      <w:pPr>
        <w:suppressAutoHyphens w:val="0"/>
        <w:spacing w:before="0" w:after="0" w:line="240" w:lineRule="auto"/>
      </w:pPr>
      <w:r w:rsidRPr="00754F5D">
        <w:t>A análise comparativa entre as alternativas considerou critérios de natureza técnica, econômica e de desempenho, com destaque para:</w:t>
      </w:r>
    </w:p>
    <w:p w14:paraId="73681FE8" w14:textId="77777777" w:rsidR="00E14022" w:rsidRPr="00754F5D" w:rsidRDefault="00E14022" w:rsidP="00E14022">
      <w:pPr>
        <w:suppressAutoHyphens w:val="0"/>
        <w:spacing w:before="0" w:after="0" w:line="240" w:lineRule="auto"/>
      </w:pPr>
    </w:p>
    <w:p w14:paraId="7C9CF51F" w14:textId="77777777" w:rsidR="00E14022" w:rsidRPr="00754F5D" w:rsidRDefault="00E14022" w:rsidP="00E14022">
      <w:pPr>
        <w:numPr>
          <w:ilvl w:val="0"/>
          <w:numId w:val="36"/>
        </w:numPr>
        <w:suppressAutoHyphens w:val="0"/>
        <w:spacing w:before="0" w:after="0" w:line="240" w:lineRule="auto"/>
      </w:pPr>
      <w:r w:rsidRPr="00754F5D">
        <w:lastRenderedPageBreak/>
        <w:t xml:space="preserve">Prazo de execução: o sistema modular em PVC apresenta significativa redução do tempo de obra quando comparado aos métodos convencionais, por se tratar de solução industrializada e de montagem simplificada; </w:t>
      </w:r>
    </w:p>
    <w:p w14:paraId="2C74B18E" w14:textId="77777777" w:rsidR="00E14022" w:rsidRPr="00754F5D" w:rsidRDefault="00E14022" w:rsidP="00E14022">
      <w:pPr>
        <w:suppressAutoHyphens w:val="0"/>
        <w:spacing w:before="0" w:after="0" w:line="240" w:lineRule="auto"/>
        <w:ind w:left="720"/>
      </w:pPr>
    </w:p>
    <w:p w14:paraId="13CC61D7" w14:textId="77777777" w:rsidR="00E14022" w:rsidRPr="00754F5D" w:rsidRDefault="00E14022" w:rsidP="00E14022">
      <w:pPr>
        <w:numPr>
          <w:ilvl w:val="0"/>
          <w:numId w:val="36"/>
        </w:numPr>
        <w:suppressAutoHyphens w:val="0"/>
        <w:spacing w:before="0" w:after="0" w:line="240" w:lineRule="auto"/>
      </w:pPr>
      <w:r w:rsidRPr="00754F5D">
        <w:t xml:space="preserve">Padronização e qualidade construtiva: por se tratar de sistema industrializado, reduz-se a variabilidade de execução e aumenta-se o controle de qualidade; </w:t>
      </w:r>
    </w:p>
    <w:p w14:paraId="22D23300" w14:textId="77777777" w:rsidR="00E14022" w:rsidRPr="00754F5D" w:rsidRDefault="00E14022" w:rsidP="00E14022">
      <w:pPr>
        <w:suppressAutoHyphens w:val="0"/>
        <w:spacing w:before="0" w:after="0" w:line="240" w:lineRule="auto"/>
      </w:pPr>
    </w:p>
    <w:p w14:paraId="74FB3BD2" w14:textId="77777777" w:rsidR="00E14022" w:rsidRPr="00754F5D" w:rsidRDefault="00E14022" w:rsidP="00E14022">
      <w:pPr>
        <w:numPr>
          <w:ilvl w:val="0"/>
          <w:numId w:val="36"/>
        </w:numPr>
        <w:suppressAutoHyphens w:val="0"/>
        <w:spacing w:before="0" w:after="0" w:line="240" w:lineRule="auto"/>
      </w:pPr>
      <w:r w:rsidRPr="00754F5D">
        <w:t xml:space="preserve">Baixa geração de resíduos: o método construtivo em PVC contribui para a sustentabilidade da obra, com menor desperdício de materiais; </w:t>
      </w:r>
    </w:p>
    <w:p w14:paraId="6532E9AA" w14:textId="77777777" w:rsidR="00E14022" w:rsidRPr="00754F5D" w:rsidRDefault="00E14022" w:rsidP="00E14022">
      <w:pPr>
        <w:suppressAutoHyphens w:val="0"/>
        <w:spacing w:before="0" w:after="0" w:line="240" w:lineRule="auto"/>
      </w:pPr>
    </w:p>
    <w:p w14:paraId="6D3AFAB1" w14:textId="77777777" w:rsidR="00E14022" w:rsidRPr="00754F5D" w:rsidRDefault="00E14022" w:rsidP="00E14022">
      <w:pPr>
        <w:numPr>
          <w:ilvl w:val="0"/>
          <w:numId w:val="36"/>
        </w:numPr>
        <w:suppressAutoHyphens w:val="0"/>
        <w:spacing w:before="0" w:after="0" w:line="240" w:lineRule="auto"/>
      </w:pPr>
      <w:r w:rsidRPr="00754F5D">
        <w:t xml:space="preserve">Desempenho térmico e acústico: os módulos em PVC apresentam comportamento adequado quanto ao conforto ambiental, atendendo às exigências usuais para edificações do porte proposto; </w:t>
      </w:r>
    </w:p>
    <w:p w14:paraId="0AB053A3" w14:textId="77777777" w:rsidR="00E14022" w:rsidRPr="00754F5D" w:rsidRDefault="00E14022" w:rsidP="00E14022">
      <w:pPr>
        <w:suppressAutoHyphens w:val="0"/>
        <w:spacing w:before="0" w:after="0" w:line="240" w:lineRule="auto"/>
      </w:pPr>
    </w:p>
    <w:p w14:paraId="29854718" w14:textId="77777777" w:rsidR="00E14022" w:rsidRPr="00754F5D" w:rsidRDefault="00E14022" w:rsidP="00E14022">
      <w:pPr>
        <w:numPr>
          <w:ilvl w:val="0"/>
          <w:numId w:val="36"/>
        </w:numPr>
        <w:suppressAutoHyphens w:val="0"/>
        <w:spacing w:before="0" w:after="0" w:line="240" w:lineRule="auto"/>
      </w:pPr>
      <w:r w:rsidRPr="00754F5D">
        <w:t xml:space="preserve">Viabilidade logística e construtiva: especialmente adequada para o contexto local, permitindo rápida implantação e menor impacto durante a execução. </w:t>
      </w:r>
    </w:p>
    <w:p w14:paraId="79052401" w14:textId="77777777" w:rsidR="00E14022" w:rsidRPr="00754F5D" w:rsidRDefault="00E14022" w:rsidP="00E14022">
      <w:pPr>
        <w:suppressAutoHyphens w:val="0"/>
        <w:spacing w:before="0" w:after="0" w:line="240" w:lineRule="auto"/>
      </w:pPr>
    </w:p>
    <w:p w14:paraId="554334B8" w14:textId="77777777" w:rsidR="00E14022" w:rsidRPr="00754F5D" w:rsidRDefault="00E14022" w:rsidP="00E14022">
      <w:pPr>
        <w:suppressAutoHyphens w:val="0"/>
        <w:spacing w:before="0" w:after="0" w:line="240" w:lineRule="auto"/>
      </w:pPr>
      <w:r w:rsidRPr="00754F5D">
        <w:t>Adicionalmente, destaca-se que o sistema construtivo em módulos de PVC é devidamente validado tecnicamente e amplamente utilizado em programas financiados pela Caixa Econômica Federal, o que reforça sua confiabilidade, desempenho e aderência às normas e boas práticas da construção civil.</w:t>
      </w:r>
    </w:p>
    <w:p w14:paraId="0E4A6883" w14:textId="77777777" w:rsidR="00E14022" w:rsidRPr="00754F5D" w:rsidRDefault="00E14022" w:rsidP="00E14022">
      <w:pPr>
        <w:suppressAutoHyphens w:val="0"/>
        <w:spacing w:before="0" w:after="0" w:line="240" w:lineRule="auto"/>
      </w:pPr>
    </w:p>
    <w:p w14:paraId="5798321F" w14:textId="77777777" w:rsidR="00E14022" w:rsidRPr="00754F5D" w:rsidRDefault="00E14022" w:rsidP="00E14022">
      <w:pPr>
        <w:suppressAutoHyphens w:val="0"/>
        <w:spacing w:before="0" w:after="0" w:line="240" w:lineRule="auto"/>
      </w:pPr>
      <w:r w:rsidRPr="00754F5D">
        <w:t>Diante da análise realizada, concluiu-se que o sistema construtivo em módulos de PVC apresenta a melhor relação entre custo, prazo, desempenho e eficiência, sendo, portanto, a solução mais vantajosa para a Administração Pública no atendimento da demanda identificada.</w:t>
      </w:r>
    </w:p>
    <w:p w14:paraId="04C7A283" w14:textId="77777777" w:rsidR="00E14022" w:rsidRPr="00754F5D" w:rsidRDefault="00E14022" w:rsidP="00E14022">
      <w:pPr>
        <w:suppressAutoHyphens w:val="0"/>
        <w:spacing w:before="0" w:after="0" w:line="240" w:lineRule="auto"/>
      </w:pPr>
    </w:p>
    <w:p w14:paraId="79B2277F" w14:textId="77777777" w:rsidR="00E14022" w:rsidRPr="00754F5D" w:rsidRDefault="00E14022" w:rsidP="00E14022">
      <w:pPr>
        <w:suppressAutoHyphens w:val="0"/>
        <w:spacing w:before="0" w:after="0" w:line="240" w:lineRule="auto"/>
      </w:pPr>
      <w:r w:rsidRPr="00754F5D">
        <w:t>Ressalta-se que a escolha não se deu de forma restritiva, mas sim fundamentada em critérios técnicos objetivos e comparativos, demonstrando que, dentre as alternativas avaliadas, o sistema adotado é o que melhor atende ao interesse público e às necessidades desta contratação.</w:t>
      </w:r>
    </w:p>
    <w:p w14:paraId="42A21DE9" w14:textId="77777777" w:rsidR="00E14022" w:rsidRPr="00754F5D" w:rsidRDefault="00E14022" w:rsidP="00E14022">
      <w:pPr>
        <w:spacing w:before="0" w:after="0" w:line="240" w:lineRule="auto"/>
      </w:pPr>
    </w:p>
    <w:p w14:paraId="5AA7BB8C" w14:textId="60624756" w:rsidR="00A63F53" w:rsidRPr="00754F5D" w:rsidRDefault="00E14022" w:rsidP="00E14022">
      <w:pPr>
        <w:spacing w:before="0" w:after="0" w:line="240" w:lineRule="auto"/>
        <w:rPr>
          <w:szCs w:val="24"/>
        </w:rPr>
      </w:pPr>
      <w:r w:rsidRPr="00754F5D">
        <w:t>Para maiores detalhamento da solução como um todo, cita-se os próprios projetos executivos,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bookmarkEnd w:id="3"/>
    <w:p w14:paraId="070D741C" w14:textId="77777777" w:rsidR="00BA45B7" w:rsidRPr="00754F5D" w:rsidRDefault="00BA45B7" w:rsidP="00FF1D8A">
      <w:pPr>
        <w:spacing w:before="0" w:after="0" w:line="240" w:lineRule="auto"/>
        <w:rPr>
          <w:rFonts w:cs="Arial"/>
          <w:szCs w:val="24"/>
        </w:rPr>
      </w:pPr>
    </w:p>
    <w:p w14:paraId="2A2BF857" w14:textId="77777777" w:rsidR="00BA45B7" w:rsidRPr="00754F5D" w:rsidRDefault="00BA45B7" w:rsidP="004C14A8">
      <w:pPr>
        <w:shd w:val="clear" w:color="auto" w:fill="A6A6A6" w:themeFill="background1" w:themeFillShade="A6"/>
        <w:spacing w:before="0" w:after="0" w:line="240" w:lineRule="auto"/>
        <w:rPr>
          <w:rFonts w:cs="Arial"/>
          <w:b/>
          <w:szCs w:val="24"/>
        </w:rPr>
      </w:pPr>
      <w:r w:rsidRPr="00754F5D">
        <w:rPr>
          <w:rFonts w:cs="Arial"/>
          <w:b/>
          <w:szCs w:val="24"/>
        </w:rPr>
        <w:t>4.0 –</w:t>
      </w:r>
      <w:r w:rsidR="00492A4C" w:rsidRPr="00754F5D">
        <w:rPr>
          <w:rFonts w:cs="Arial"/>
          <w:b/>
          <w:szCs w:val="24"/>
        </w:rPr>
        <w:t xml:space="preserve"> REQUISITOS DA CONTRATAÇÃO</w:t>
      </w:r>
    </w:p>
    <w:p w14:paraId="73E2F4D9" w14:textId="77777777" w:rsidR="00BA45B7" w:rsidRPr="00754F5D" w:rsidRDefault="00BA45B7" w:rsidP="005E52E8">
      <w:pPr>
        <w:pStyle w:val="Ttulo10"/>
        <w:tabs>
          <w:tab w:val="left" w:pos="426"/>
        </w:tabs>
        <w:spacing w:before="0"/>
        <w:jc w:val="both"/>
        <w:rPr>
          <w:sz w:val="24"/>
          <w:szCs w:val="24"/>
        </w:rPr>
      </w:pPr>
    </w:p>
    <w:p w14:paraId="64D82177" w14:textId="77777777" w:rsidR="00DC758C" w:rsidRPr="00754F5D" w:rsidRDefault="00DC758C" w:rsidP="00DC758C">
      <w:pPr>
        <w:suppressAutoHyphens w:val="0"/>
        <w:autoSpaceDE w:val="0"/>
        <w:autoSpaceDN w:val="0"/>
        <w:adjustRightInd w:val="0"/>
        <w:spacing w:before="0" w:after="0" w:line="240" w:lineRule="auto"/>
        <w:jc w:val="left"/>
        <w:rPr>
          <w:rFonts w:cs="Arial"/>
          <w:b/>
          <w:szCs w:val="24"/>
        </w:rPr>
      </w:pPr>
      <w:r w:rsidRPr="00754F5D">
        <w:rPr>
          <w:rFonts w:cs="Arial"/>
          <w:b/>
          <w:szCs w:val="24"/>
        </w:rPr>
        <w:t>4.1 - Das obrigações da contratada</w:t>
      </w:r>
    </w:p>
    <w:p w14:paraId="5288BD27" w14:textId="77777777" w:rsidR="00DC758C" w:rsidRPr="00754F5D" w:rsidRDefault="00DC758C" w:rsidP="00DC758C">
      <w:pPr>
        <w:spacing w:after="0" w:line="240" w:lineRule="auto"/>
        <w:rPr>
          <w:rFonts w:cs="Arial"/>
          <w:szCs w:val="24"/>
        </w:rPr>
      </w:pPr>
      <w:r w:rsidRPr="00754F5D">
        <w:rPr>
          <w:rFonts w:cs="Arial"/>
          <w:b/>
          <w:szCs w:val="24"/>
        </w:rPr>
        <w:t xml:space="preserve">4.1.1 - </w:t>
      </w:r>
      <w:r w:rsidRPr="00754F5D">
        <w:rPr>
          <w:rFonts w:cs="Arial"/>
          <w:szCs w:val="24"/>
        </w:rPr>
        <w:t>Executar os serviços conforme especificações deste Projeto Básico, com a alocação dos empregados necessários ao perfeito cumprimento das cláusulas contratuais, além de fornecer e utilizar os materiais e equipamentos, ferramentas e utensílios necessários, na qualidade e quantidade mínimas especificadas neste Projeto Básico e em sua proposta;</w:t>
      </w:r>
    </w:p>
    <w:p w14:paraId="62CD62B9" w14:textId="77777777" w:rsidR="00DC758C" w:rsidRPr="00754F5D" w:rsidRDefault="00DC758C" w:rsidP="00DC758C">
      <w:pPr>
        <w:spacing w:after="0" w:line="240" w:lineRule="auto"/>
        <w:rPr>
          <w:rFonts w:cs="Arial"/>
          <w:szCs w:val="24"/>
        </w:rPr>
      </w:pPr>
      <w:r w:rsidRPr="00754F5D">
        <w:rPr>
          <w:rFonts w:cs="Arial"/>
          <w:b/>
          <w:szCs w:val="24"/>
        </w:rPr>
        <w:t xml:space="preserve">4.1.2 - </w:t>
      </w:r>
      <w:r w:rsidRPr="00754F5D">
        <w:rPr>
          <w:rFonts w:cs="Arial"/>
          <w:szCs w:val="24"/>
        </w:rPr>
        <w:t>Responsabilizar-se pelos vícios e danos dec</w:t>
      </w:r>
      <w:r w:rsidR="00863E13" w:rsidRPr="00754F5D">
        <w:rPr>
          <w:rFonts w:cs="Arial"/>
          <w:szCs w:val="24"/>
        </w:rPr>
        <w:t>orrentes da execução do objeto</w:t>
      </w:r>
      <w:r w:rsidRPr="00754F5D">
        <w:t xml:space="preserve">, </w:t>
      </w:r>
      <w:r w:rsidRPr="00754F5D">
        <w:rPr>
          <w:rFonts w:cs="Arial"/>
          <w:szCs w:val="24"/>
        </w:rPr>
        <w:t xml:space="preserve">ficando a Contratante autorizada a descontar da garantia prestada, caso exigido no </w:t>
      </w:r>
      <w:r w:rsidRPr="00754F5D">
        <w:rPr>
          <w:rFonts w:cs="Arial"/>
          <w:szCs w:val="24"/>
        </w:rPr>
        <w:lastRenderedPageBreak/>
        <w:t>edital, ou dos pagamentos devidos à Contratada, o valor correspondente aos danos sofridos;</w:t>
      </w:r>
    </w:p>
    <w:p w14:paraId="7C514013" w14:textId="77777777" w:rsidR="00DC758C" w:rsidRPr="00754F5D" w:rsidRDefault="00DC758C" w:rsidP="00DC758C">
      <w:pPr>
        <w:spacing w:after="0" w:line="240" w:lineRule="auto"/>
        <w:rPr>
          <w:rFonts w:cs="Arial"/>
          <w:szCs w:val="24"/>
        </w:rPr>
      </w:pPr>
      <w:r w:rsidRPr="00754F5D">
        <w:rPr>
          <w:rFonts w:cs="Arial"/>
          <w:b/>
          <w:szCs w:val="24"/>
        </w:rPr>
        <w:t xml:space="preserve">4.1.3 - </w:t>
      </w:r>
      <w:r w:rsidRPr="00754F5D">
        <w:rPr>
          <w:rFonts w:cs="Arial"/>
          <w:szCs w:val="24"/>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5414162E" w14:textId="77777777" w:rsidR="00DC758C" w:rsidRPr="00754F5D" w:rsidRDefault="00DC758C" w:rsidP="00DC758C">
      <w:pPr>
        <w:spacing w:after="0" w:line="240" w:lineRule="auto"/>
        <w:rPr>
          <w:rFonts w:cs="Arial"/>
          <w:szCs w:val="24"/>
        </w:rPr>
      </w:pPr>
      <w:r w:rsidRPr="00754F5D">
        <w:rPr>
          <w:rFonts w:cs="Arial"/>
          <w:b/>
          <w:szCs w:val="24"/>
        </w:rPr>
        <w:t xml:space="preserve">4.1.4 - </w:t>
      </w:r>
      <w:r w:rsidRPr="00754F5D">
        <w:rPr>
          <w:rFonts w:cs="Arial"/>
          <w:szCs w:val="24"/>
        </w:rPr>
        <w:t>Comunicar ao Fiscal do contrato, no prazo de 24 (vinte e quatro) horas, qualquer ocorrência anormal ou acidente que se verifique no local dos serviços.</w:t>
      </w:r>
    </w:p>
    <w:p w14:paraId="21A3D787" w14:textId="77777777" w:rsidR="00DC758C" w:rsidRPr="00754F5D" w:rsidRDefault="00DC758C" w:rsidP="00DC758C">
      <w:pPr>
        <w:spacing w:after="0" w:line="240" w:lineRule="auto"/>
        <w:rPr>
          <w:rFonts w:cs="Arial"/>
          <w:iCs/>
          <w:szCs w:val="24"/>
        </w:rPr>
      </w:pPr>
      <w:r w:rsidRPr="00754F5D">
        <w:rPr>
          <w:rFonts w:cs="Arial"/>
          <w:b/>
          <w:szCs w:val="24"/>
        </w:rPr>
        <w:t xml:space="preserve">4.1.5 - </w:t>
      </w:r>
      <w:r w:rsidRPr="00754F5D">
        <w:rPr>
          <w:rFonts w:cs="Arial"/>
          <w:iCs/>
          <w:szCs w:val="24"/>
        </w:rPr>
        <w:t>Assegurar aos seus trabalhadores ambiente de trabalho, inclusive equipamentos e instalações, em condições adequadas ao cumprimento das normas de saúde, segurança e bem-estar no trabalho;</w:t>
      </w:r>
    </w:p>
    <w:p w14:paraId="25901057" w14:textId="77777777" w:rsidR="00DC758C" w:rsidRPr="00754F5D" w:rsidRDefault="00DC758C" w:rsidP="00DC758C">
      <w:pPr>
        <w:spacing w:after="0" w:line="240" w:lineRule="auto"/>
        <w:rPr>
          <w:rFonts w:cs="Arial"/>
          <w:szCs w:val="24"/>
        </w:rPr>
      </w:pPr>
      <w:r w:rsidRPr="00754F5D">
        <w:rPr>
          <w:rFonts w:cs="Arial"/>
          <w:b/>
          <w:szCs w:val="24"/>
        </w:rPr>
        <w:t xml:space="preserve">4.1.6 - </w:t>
      </w:r>
      <w:r w:rsidRPr="00754F5D">
        <w:rPr>
          <w:rFonts w:cs="Arial"/>
          <w:szCs w:val="24"/>
        </w:rPr>
        <w:t>Prestar todo esclarecimento ou informação solicitada pela Contratante ou por seus prepostos, garantindo-lhes o acesso, a qualquer tempo, ao local dos trabalhos, bem como aos documentos relativos à execução do empreendimento.</w:t>
      </w:r>
    </w:p>
    <w:p w14:paraId="22CF9939" w14:textId="77777777" w:rsidR="00DC758C" w:rsidRPr="00754F5D" w:rsidRDefault="00DC758C" w:rsidP="00DC758C">
      <w:pPr>
        <w:spacing w:after="0" w:line="240" w:lineRule="auto"/>
        <w:rPr>
          <w:rFonts w:cs="Arial"/>
          <w:szCs w:val="24"/>
        </w:rPr>
      </w:pPr>
      <w:r w:rsidRPr="00754F5D">
        <w:rPr>
          <w:rFonts w:cs="Arial"/>
          <w:b/>
          <w:szCs w:val="24"/>
        </w:rPr>
        <w:t xml:space="preserve">4.1.7 - </w:t>
      </w:r>
      <w:r w:rsidRPr="00754F5D">
        <w:rPr>
          <w:rFonts w:cs="Arial"/>
          <w:szCs w:val="24"/>
        </w:rPr>
        <w:t>Paralisar, por determinação da Contratante, qualquer atividade que não esteja sendo executada de acordo com a boa técnica ou que ponha em risco a segurança de pessoas ou bens de terceiros.</w:t>
      </w:r>
    </w:p>
    <w:p w14:paraId="1135DB5A" w14:textId="77777777" w:rsidR="00DC758C" w:rsidRPr="00754F5D" w:rsidRDefault="00DC758C" w:rsidP="00DC758C">
      <w:pPr>
        <w:spacing w:after="0" w:line="240" w:lineRule="auto"/>
        <w:rPr>
          <w:rFonts w:cs="Arial"/>
          <w:szCs w:val="24"/>
        </w:rPr>
      </w:pPr>
      <w:r w:rsidRPr="00754F5D">
        <w:rPr>
          <w:rFonts w:cs="Arial"/>
          <w:b/>
          <w:szCs w:val="24"/>
        </w:rPr>
        <w:t xml:space="preserve">4.1.8 - </w:t>
      </w:r>
      <w:r w:rsidRPr="00754F5D">
        <w:rPr>
          <w:rFonts w:cs="Arial"/>
          <w:szCs w:val="24"/>
        </w:rPr>
        <w:t>Promover a guarda, manutenção e vigilância de materiais, ferramentas, e tudo o que for necessário à execução dos serviços, durante a vigência do contrato.</w:t>
      </w:r>
    </w:p>
    <w:p w14:paraId="5A2CD5A6" w14:textId="77777777" w:rsidR="00DC758C" w:rsidRPr="00754F5D" w:rsidRDefault="00DC758C" w:rsidP="00DC758C">
      <w:pPr>
        <w:spacing w:after="0" w:line="240" w:lineRule="auto"/>
        <w:rPr>
          <w:rFonts w:cs="Arial"/>
          <w:szCs w:val="24"/>
        </w:rPr>
      </w:pPr>
      <w:r w:rsidRPr="00754F5D">
        <w:rPr>
          <w:rFonts w:cs="Arial"/>
          <w:b/>
          <w:szCs w:val="24"/>
        </w:rPr>
        <w:t xml:space="preserve">4.1.9 - </w:t>
      </w:r>
      <w:r w:rsidRPr="00754F5D">
        <w:rPr>
          <w:rFonts w:cs="Arial"/>
          <w:szCs w:val="24"/>
        </w:rPr>
        <w:t>Promover a organização técnica e administrativa dos serviços, de modo a conduzi-los eficaz e eficientemente, de acordo com os documentos e especificações que integram o Projeto Básico, no prazo determinado.</w:t>
      </w:r>
    </w:p>
    <w:p w14:paraId="050D25DD" w14:textId="77777777" w:rsidR="00DC758C" w:rsidRPr="00754F5D" w:rsidRDefault="00DC758C" w:rsidP="00DC758C">
      <w:pPr>
        <w:spacing w:after="0" w:line="240" w:lineRule="auto"/>
        <w:rPr>
          <w:rFonts w:cs="Arial"/>
          <w:szCs w:val="24"/>
        </w:rPr>
      </w:pPr>
      <w:r w:rsidRPr="00754F5D">
        <w:rPr>
          <w:rFonts w:cs="Arial"/>
          <w:b/>
          <w:szCs w:val="24"/>
        </w:rPr>
        <w:t xml:space="preserve">4.1.10 - </w:t>
      </w:r>
      <w:r w:rsidRPr="00754F5D">
        <w:rPr>
          <w:rFonts w:cs="Arial"/>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6472399E" w14:textId="77777777" w:rsidR="00DC758C" w:rsidRPr="00754F5D" w:rsidRDefault="00DC758C" w:rsidP="00DC758C">
      <w:pPr>
        <w:spacing w:after="0" w:line="240" w:lineRule="auto"/>
        <w:rPr>
          <w:rFonts w:cs="Arial"/>
          <w:szCs w:val="24"/>
        </w:rPr>
      </w:pPr>
      <w:r w:rsidRPr="00754F5D">
        <w:rPr>
          <w:rFonts w:cs="Arial"/>
          <w:b/>
          <w:szCs w:val="24"/>
        </w:rPr>
        <w:t xml:space="preserve">4.1.11 - </w:t>
      </w:r>
      <w:r w:rsidRPr="00754F5D">
        <w:rPr>
          <w:rFonts w:cs="Arial"/>
          <w:szCs w:val="24"/>
        </w:rPr>
        <w:t>Submeter previamente, por escrito, à Contratante, para análise e aprovação, quaisquer mudanças nos métodos executivos que fujam às especificações do memorial descritivo.</w:t>
      </w:r>
    </w:p>
    <w:p w14:paraId="0D19544B" w14:textId="77777777" w:rsidR="00DC758C" w:rsidRPr="00754F5D" w:rsidRDefault="00DC758C" w:rsidP="00DC758C">
      <w:pPr>
        <w:spacing w:after="0" w:line="240" w:lineRule="auto"/>
        <w:rPr>
          <w:rFonts w:cs="Arial"/>
          <w:szCs w:val="24"/>
        </w:rPr>
      </w:pPr>
      <w:r w:rsidRPr="00754F5D">
        <w:rPr>
          <w:rFonts w:cs="Arial"/>
          <w:b/>
          <w:szCs w:val="24"/>
        </w:rPr>
        <w:t xml:space="preserve">4.1.12 - </w:t>
      </w:r>
      <w:r w:rsidRPr="00754F5D">
        <w:rPr>
          <w:rFonts w:cs="Arial"/>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FC37852" w14:textId="77777777" w:rsidR="00DC758C" w:rsidRPr="00754F5D" w:rsidRDefault="00DC758C" w:rsidP="00DC758C">
      <w:pPr>
        <w:spacing w:after="0" w:line="240" w:lineRule="auto"/>
        <w:rPr>
          <w:rFonts w:cs="Arial"/>
          <w:szCs w:val="24"/>
        </w:rPr>
      </w:pPr>
      <w:r w:rsidRPr="00754F5D">
        <w:rPr>
          <w:rFonts w:cs="Arial"/>
          <w:b/>
          <w:szCs w:val="24"/>
        </w:rPr>
        <w:t xml:space="preserve">4.1.13 - </w:t>
      </w:r>
      <w:r w:rsidRPr="00754F5D">
        <w:rPr>
          <w:rFonts w:cs="Arial"/>
          <w:szCs w:val="24"/>
        </w:rPr>
        <w:t>Manter durante toda a vigência do contrato, em compatibilidade com as obrigações assumidas, todas as condições de habilitação e qualificação exigidas na licitação;</w:t>
      </w:r>
    </w:p>
    <w:p w14:paraId="28EBA8AC" w14:textId="77777777" w:rsidR="00DC758C" w:rsidRPr="00754F5D" w:rsidRDefault="00DC758C" w:rsidP="00DC758C">
      <w:pPr>
        <w:spacing w:after="0" w:line="240" w:lineRule="auto"/>
        <w:rPr>
          <w:rFonts w:cs="Arial"/>
          <w:szCs w:val="24"/>
        </w:rPr>
      </w:pPr>
      <w:r w:rsidRPr="00754F5D">
        <w:rPr>
          <w:rFonts w:cs="Arial"/>
          <w:b/>
          <w:szCs w:val="24"/>
        </w:rPr>
        <w:t xml:space="preserve">4.1.14 - </w:t>
      </w:r>
      <w:r w:rsidRPr="00754F5D">
        <w:rPr>
          <w:rFonts w:cs="Arial"/>
          <w:szCs w:val="24"/>
        </w:rPr>
        <w:t>Guardar sigilo sobre todas as informações obtidas em decorrência do cumprimento do contrato.</w:t>
      </w:r>
    </w:p>
    <w:p w14:paraId="73B2A1E0" w14:textId="77777777" w:rsidR="00DC758C" w:rsidRPr="00754F5D" w:rsidRDefault="00DC758C" w:rsidP="00DC758C">
      <w:pPr>
        <w:spacing w:after="0" w:line="240" w:lineRule="auto"/>
        <w:rPr>
          <w:rFonts w:cs="Arial"/>
          <w:szCs w:val="24"/>
        </w:rPr>
      </w:pPr>
      <w:r w:rsidRPr="00754F5D">
        <w:rPr>
          <w:rFonts w:cs="Arial"/>
          <w:b/>
          <w:szCs w:val="24"/>
        </w:rPr>
        <w:lastRenderedPageBreak/>
        <w:t xml:space="preserve">4.1.15 - </w:t>
      </w:r>
      <w:r w:rsidRPr="00754F5D">
        <w:rPr>
          <w:rFonts w:cs="Arial"/>
          <w:szCs w:val="24"/>
        </w:rPr>
        <w:t>Arcar com o ônus decorrente de eventual equívoco no dimensionamento dos quantitativos de sua proposta, inclusive quanto aos custos variáveis decorrentes de fatores futuros e incertos.</w:t>
      </w:r>
    </w:p>
    <w:p w14:paraId="26F914F3" w14:textId="77777777" w:rsidR="00DC758C" w:rsidRPr="00754F5D" w:rsidRDefault="00DC758C" w:rsidP="00DC758C">
      <w:pPr>
        <w:spacing w:after="0" w:line="240" w:lineRule="auto"/>
        <w:rPr>
          <w:rFonts w:cs="Arial"/>
          <w:szCs w:val="24"/>
        </w:rPr>
      </w:pPr>
      <w:r w:rsidRPr="00754F5D">
        <w:rPr>
          <w:rFonts w:cs="Arial"/>
          <w:b/>
          <w:szCs w:val="24"/>
        </w:rPr>
        <w:t xml:space="preserve">4.1.16 - </w:t>
      </w:r>
      <w:r w:rsidRPr="00754F5D">
        <w:rPr>
          <w:rFonts w:cs="Arial"/>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3CA56A72" w14:textId="77777777" w:rsidR="00DC758C" w:rsidRPr="00754F5D" w:rsidRDefault="00DC758C" w:rsidP="00DC758C">
      <w:pPr>
        <w:spacing w:after="0" w:line="240" w:lineRule="auto"/>
        <w:rPr>
          <w:rFonts w:cs="Arial"/>
          <w:szCs w:val="24"/>
        </w:rPr>
      </w:pPr>
      <w:r w:rsidRPr="00754F5D">
        <w:rPr>
          <w:rFonts w:cs="Arial"/>
          <w:b/>
          <w:szCs w:val="24"/>
        </w:rPr>
        <w:t xml:space="preserve">4.1.17 - </w:t>
      </w:r>
      <w:r w:rsidRPr="00754F5D">
        <w:rPr>
          <w:rFonts w:cs="Arial"/>
          <w:szCs w:val="24"/>
        </w:rPr>
        <w:t>Manter os empregados nos horários predeterminados pela Contratante;</w:t>
      </w:r>
    </w:p>
    <w:p w14:paraId="30F16BC9" w14:textId="77777777" w:rsidR="00DC758C" w:rsidRPr="00754F5D" w:rsidRDefault="00195266" w:rsidP="00DC758C">
      <w:pPr>
        <w:spacing w:after="0" w:line="240" w:lineRule="auto"/>
        <w:rPr>
          <w:rFonts w:cs="Arial"/>
          <w:szCs w:val="24"/>
        </w:rPr>
      </w:pPr>
      <w:r w:rsidRPr="00754F5D">
        <w:rPr>
          <w:rFonts w:cs="Arial"/>
          <w:b/>
          <w:szCs w:val="24"/>
        </w:rPr>
        <w:t>4.1</w:t>
      </w:r>
      <w:r w:rsidR="00DC758C" w:rsidRPr="00754F5D">
        <w:rPr>
          <w:rFonts w:cs="Arial"/>
          <w:b/>
          <w:szCs w:val="24"/>
        </w:rPr>
        <w:t xml:space="preserve">.18 - </w:t>
      </w:r>
      <w:r w:rsidR="00DC758C" w:rsidRPr="00754F5D">
        <w:rPr>
          <w:rFonts w:cs="Arial"/>
          <w:szCs w:val="24"/>
        </w:rPr>
        <w:t>Apresentar os empregados devidamente identificados por meio de crachá;</w:t>
      </w:r>
    </w:p>
    <w:p w14:paraId="38C0C5BA" w14:textId="77777777" w:rsidR="00DC758C" w:rsidRPr="00754F5D" w:rsidRDefault="00DC758C" w:rsidP="00DC758C">
      <w:pPr>
        <w:spacing w:after="0" w:line="240" w:lineRule="auto"/>
        <w:rPr>
          <w:rFonts w:cs="Arial"/>
          <w:szCs w:val="24"/>
        </w:rPr>
      </w:pPr>
      <w:r w:rsidRPr="00754F5D">
        <w:rPr>
          <w:rFonts w:cs="Arial"/>
          <w:b/>
          <w:szCs w:val="24"/>
        </w:rPr>
        <w:t xml:space="preserve">4.1.19 - </w:t>
      </w:r>
      <w:r w:rsidRPr="00754F5D">
        <w:rPr>
          <w:rFonts w:cs="Arial"/>
          <w:szCs w:val="24"/>
        </w:rPr>
        <w:t>Apresentar à Contratante, quando for o caso, a relação nominal dos empregados que adentrarão no órgão para a execução do serviço;</w:t>
      </w:r>
    </w:p>
    <w:p w14:paraId="566E43E4" w14:textId="77777777" w:rsidR="00DC758C" w:rsidRPr="00754F5D" w:rsidRDefault="00DC758C" w:rsidP="00DC758C">
      <w:pPr>
        <w:spacing w:after="0" w:line="240" w:lineRule="auto"/>
        <w:rPr>
          <w:rFonts w:cs="Arial"/>
          <w:szCs w:val="24"/>
        </w:rPr>
      </w:pPr>
      <w:r w:rsidRPr="00754F5D">
        <w:rPr>
          <w:rFonts w:cs="Arial"/>
          <w:b/>
          <w:szCs w:val="24"/>
        </w:rPr>
        <w:t xml:space="preserve">4.1.20 - </w:t>
      </w:r>
      <w:r w:rsidRPr="00754F5D">
        <w:rPr>
          <w:rFonts w:cs="Arial"/>
          <w:szCs w:val="24"/>
        </w:rPr>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5F2F5B11" w14:textId="77777777" w:rsidR="00DC758C" w:rsidRPr="00754F5D" w:rsidRDefault="00DC758C" w:rsidP="00DC758C">
      <w:pPr>
        <w:spacing w:after="0" w:line="240" w:lineRule="auto"/>
        <w:rPr>
          <w:rFonts w:cs="Arial"/>
          <w:szCs w:val="24"/>
        </w:rPr>
      </w:pPr>
      <w:r w:rsidRPr="00754F5D">
        <w:rPr>
          <w:rFonts w:cs="Arial"/>
          <w:b/>
          <w:szCs w:val="24"/>
        </w:rPr>
        <w:t xml:space="preserve">4.1.21 - </w:t>
      </w:r>
      <w:r w:rsidRPr="00754F5D">
        <w:rPr>
          <w:rFonts w:cs="Arial"/>
          <w:szCs w:val="24"/>
        </w:rPr>
        <w:t xml:space="preserve">Manter </w:t>
      </w:r>
      <w:r w:rsidR="00E55B55" w:rsidRPr="00754F5D">
        <w:rPr>
          <w:rFonts w:cs="Arial"/>
          <w:szCs w:val="24"/>
        </w:rPr>
        <w:t>integralmente responsável</w:t>
      </w:r>
      <w:r w:rsidRPr="00754F5D">
        <w:rPr>
          <w:rFonts w:cs="Arial"/>
          <w:szCs w:val="24"/>
        </w:rPr>
        <w:t xml:space="preserve"> técnico preposto aceito pela Contratante nos horários e locais de prestação de serviço para representá-la na execução do contrato com capacidade para tomar decisões compatíveis com os compromissos assumidos;</w:t>
      </w:r>
    </w:p>
    <w:p w14:paraId="36C581D4" w14:textId="77777777" w:rsidR="00DC758C" w:rsidRPr="00754F5D" w:rsidRDefault="00DC758C" w:rsidP="00DC758C">
      <w:pPr>
        <w:spacing w:after="0" w:line="240" w:lineRule="auto"/>
        <w:rPr>
          <w:rFonts w:cs="Arial"/>
          <w:szCs w:val="24"/>
        </w:rPr>
      </w:pPr>
      <w:r w:rsidRPr="00754F5D">
        <w:rPr>
          <w:rFonts w:cs="Arial"/>
          <w:b/>
          <w:szCs w:val="24"/>
        </w:rPr>
        <w:t xml:space="preserve">4.1.22 - </w:t>
      </w:r>
      <w:r w:rsidRPr="00754F5D">
        <w:rPr>
          <w:rFonts w:cs="Arial"/>
          <w:szCs w:val="24"/>
        </w:rPr>
        <w:t>Instruir os seus empregados, quanto à prevenção de incêndios nas áreas da Contratante;</w:t>
      </w:r>
    </w:p>
    <w:p w14:paraId="52127602" w14:textId="77777777" w:rsidR="00DC758C" w:rsidRPr="00754F5D" w:rsidRDefault="00DC758C" w:rsidP="00DC758C">
      <w:pPr>
        <w:spacing w:after="0" w:line="240" w:lineRule="auto"/>
        <w:rPr>
          <w:rFonts w:cs="Arial"/>
          <w:szCs w:val="24"/>
        </w:rPr>
      </w:pPr>
      <w:r w:rsidRPr="00754F5D">
        <w:rPr>
          <w:rFonts w:cs="Arial"/>
          <w:b/>
          <w:szCs w:val="24"/>
        </w:rPr>
        <w:t xml:space="preserve">4.1.23 - </w:t>
      </w:r>
      <w:r w:rsidRPr="00754F5D">
        <w:rPr>
          <w:rFonts w:cs="Arial"/>
          <w:szCs w:val="24"/>
        </w:rPr>
        <w:t xml:space="preserve">Adotar as providências e precauções necessárias, inclusive consulta nos respectivos órgãos, se necessário for, a fim de que não venham a ser danificadas as redes </w:t>
      </w:r>
      <w:proofErr w:type="spellStart"/>
      <w:r w:rsidRPr="00754F5D">
        <w:rPr>
          <w:rFonts w:cs="Arial"/>
          <w:szCs w:val="24"/>
        </w:rPr>
        <w:t>hidrossanitárias</w:t>
      </w:r>
      <w:proofErr w:type="spellEnd"/>
      <w:r w:rsidRPr="00754F5D">
        <w:rPr>
          <w:rFonts w:cs="Arial"/>
          <w:szCs w:val="24"/>
        </w:rPr>
        <w:t>, elétricas e de comunicação.</w:t>
      </w:r>
    </w:p>
    <w:p w14:paraId="29461C52" w14:textId="77777777" w:rsidR="00DC758C" w:rsidRPr="00754F5D" w:rsidRDefault="00DC758C" w:rsidP="00771306">
      <w:pPr>
        <w:spacing w:line="240" w:lineRule="auto"/>
      </w:pPr>
      <w:r w:rsidRPr="00754F5D">
        <w:rPr>
          <w:rFonts w:cs="Arial"/>
          <w:b/>
          <w:szCs w:val="24"/>
        </w:rPr>
        <w:t xml:space="preserve">4.1.24 - </w:t>
      </w:r>
      <w:r w:rsidRPr="00754F5D">
        <w:t>Providenciar junto ao CREA/ES – Anotações e Registros de Responsabilidade Técnica (ART) referentes ao objeto do contrato e especialidades pertinentes, nos termos das normas pertinentes (Leis nº. 6.496/77 e 12.378/2010);</w:t>
      </w:r>
    </w:p>
    <w:p w14:paraId="01B9375B" w14:textId="77777777" w:rsidR="00DC758C" w:rsidRPr="00754F5D" w:rsidRDefault="00DC758C" w:rsidP="00771306">
      <w:pPr>
        <w:spacing w:line="240" w:lineRule="auto"/>
      </w:pPr>
      <w:r w:rsidRPr="00754F5D">
        <w:rPr>
          <w:b/>
          <w:bCs/>
        </w:rPr>
        <w:t xml:space="preserve">4.1.25 – </w:t>
      </w:r>
      <w:r w:rsidRPr="00754F5D">
        <w:t>Obter junto aos órgãos competentes, conforme o caso, as licenças necessárias e demais documentos e autorizações exigíveis, na forma da legislação aplicável;</w:t>
      </w:r>
    </w:p>
    <w:p w14:paraId="398D4F10" w14:textId="77777777" w:rsidR="00DC758C" w:rsidRPr="00754F5D" w:rsidRDefault="00DC758C" w:rsidP="00771306">
      <w:pPr>
        <w:spacing w:line="240" w:lineRule="auto"/>
      </w:pPr>
      <w:r w:rsidRPr="00754F5D">
        <w:rPr>
          <w:b/>
          <w:bCs/>
        </w:rPr>
        <w:t xml:space="preserve">4.1.26 – </w:t>
      </w:r>
      <w:r w:rsidRPr="00754F5D">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D1EEAB5" w14:textId="77777777" w:rsidR="00DC758C" w:rsidRPr="00754F5D" w:rsidRDefault="00DC758C" w:rsidP="00771306">
      <w:pPr>
        <w:spacing w:line="240" w:lineRule="auto"/>
      </w:pPr>
      <w:r w:rsidRPr="00754F5D">
        <w:rPr>
          <w:b/>
          <w:bCs/>
        </w:rPr>
        <w:t xml:space="preserve">4.1.27 – </w:t>
      </w:r>
      <w:r w:rsidRPr="00754F5D">
        <w:t>Responder por qualquer acidente de trabalho na execução dos serviços, por uso indevido de patentes registradas em nome de terceiros, por qualquer causa de destruição, danificação, defeitos ou incorreções dos serviços ou dos bens da Contratante, de seus funcionários ou de terceiros, ainda que ocorridos em via pública junto à obra.</w:t>
      </w:r>
    </w:p>
    <w:p w14:paraId="261F270E" w14:textId="77777777" w:rsidR="00DC758C" w:rsidRPr="00754F5D" w:rsidRDefault="00DC758C" w:rsidP="00771306">
      <w:pPr>
        <w:spacing w:after="0" w:line="240" w:lineRule="auto"/>
        <w:rPr>
          <w:rFonts w:cs="Arial"/>
          <w:szCs w:val="24"/>
        </w:rPr>
      </w:pPr>
      <w:r w:rsidRPr="00754F5D">
        <w:rPr>
          <w:rFonts w:cs="Arial"/>
          <w:b/>
          <w:szCs w:val="24"/>
        </w:rPr>
        <w:lastRenderedPageBreak/>
        <w:t xml:space="preserve">4.1.28 - </w:t>
      </w:r>
      <w:r w:rsidRPr="00754F5D">
        <w:rPr>
          <w:rFonts w:cs="Arial"/>
          <w:szCs w:val="24"/>
        </w:rPr>
        <w:t>Refazer, às suas expensas, os trabalhos executados em desacordo com o estabelecido no instrumento contratual, no Projeto Básico e seus anexos, bem como substituir aqueles realizados com materiais defeituosos ou com vício de construção,</w:t>
      </w:r>
      <w:r w:rsidR="00BC33C5" w:rsidRPr="00754F5D">
        <w:rPr>
          <w:rFonts w:cs="Arial"/>
          <w:szCs w:val="24"/>
        </w:rPr>
        <w:t xml:space="preserve"> durante a execução e</w:t>
      </w:r>
      <w:r w:rsidRPr="00754F5D">
        <w:rPr>
          <w:rFonts w:cs="Arial"/>
          <w:szCs w:val="24"/>
        </w:rPr>
        <w:t xml:space="preserve"> pelo prazo de 05 (cinco) anos, contado da data de emissão do Termo de Recebimento Definitivo.</w:t>
      </w:r>
    </w:p>
    <w:p w14:paraId="1429FCF6" w14:textId="77777777" w:rsidR="00DC758C" w:rsidRPr="00754F5D" w:rsidRDefault="00DC758C" w:rsidP="00771306">
      <w:pPr>
        <w:spacing w:after="0" w:line="240" w:lineRule="auto"/>
        <w:rPr>
          <w:rFonts w:cs="Arial"/>
          <w:szCs w:val="24"/>
        </w:rPr>
      </w:pPr>
      <w:r w:rsidRPr="00754F5D">
        <w:rPr>
          <w:rFonts w:cs="Arial"/>
          <w:b/>
          <w:szCs w:val="24"/>
        </w:rPr>
        <w:t xml:space="preserve">4.1.29 - </w:t>
      </w:r>
      <w:r w:rsidRPr="00754F5D">
        <w:rPr>
          <w:rFonts w:cs="Arial"/>
          <w:szCs w:val="24"/>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14:paraId="29DA17AD" w14:textId="77777777" w:rsidR="00DC758C" w:rsidRPr="00754F5D" w:rsidRDefault="00DC758C" w:rsidP="00771306">
      <w:pPr>
        <w:spacing w:after="0" w:line="240" w:lineRule="auto"/>
        <w:rPr>
          <w:rFonts w:cs="Arial"/>
          <w:iCs/>
          <w:szCs w:val="24"/>
        </w:rPr>
      </w:pPr>
      <w:r w:rsidRPr="00754F5D">
        <w:rPr>
          <w:rFonts w:cs="Arial"/>
          <w:b/>
          <w:szCs w:val="24"/>
        </w:rPr>
        <w:t xml:space="preserve">4.1.30 - </w:t>
      </w:r>
      <w:r w:rsidRPr="00754F5D">
        <w:rPr>
          <w:rFonts w:cs="Arial"/>
          <w:iCs/>
          <w:szCs w:val="24"/>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2ECB0511" w14:textId="77777777" w:rsidR="00DC758C" w:rsidRPr="00754F5D" w:rsidRDefault="00DC758C" w:rsidP="00771306">
      <w:pPr>
        <w:spacing w:after="0" w:line="240" w:lineRule="auto"/>
        <w:rPr>
          <w:rFonts w:cs="Arial"/>
          <w:iCs/>
          <w:szCs w:val="24"/>
        </w:rPr>
      </w:pPr>
      <w:r w:rsidRPr="00754F5D">
        <w:rPr>
          <w:rFonts w:cs="Arial"/>
          <w:b/>
          <w:szCs w:val="24"/>
        </w:rPr>
        <w:t xml:space="preserve">4.1.31 - </w:t>
      </w:r>
      <w:r w:rsidRPr="00754F5D">
        <w:rPr>
          <w:rFonts w:cs="Arial"/>
          <w:iCs/>
          <w:szCs w:val="24"/>
        </w:rPr>
        <w:t>Reconhecer sua responsabilidade exclusiva da contratada sobre a quitação dos encargos trabalhistas e sociais decorrentes do contrato;</w:t>
      </w:r>
    </w:p>
    <w:p w14:paraId="3D8E2003" w14:textId="77777777" w:rsidR="00DC758C" w:rsidRPr="00754F5D" w:rsidRDefault="00DC758C" w:rsidP="00771306">
      <w:pPr>
        <w:spacing w:after="0" w:line="240" w:lineRule="auto"/>
        <w:rPr>
          <w:rFonts w:cs="Arial"/>
          <w:iCs/>
          <w:szCs w:val="24"/>
        </w:rPr>
      </w:pPr>
      <w:r w:rsidRPr="00754F5D">
        <w:rPr>
          <w:rFonts w:cs="Arial"/>
          <w:b/>
          <w:szCs w:val="24"/>
        </w:rPr>
        <w:t xml:space="preserve">4.1.32 - </w:t>
      </w:r>
      <w:r w:rsidRPr="00754F5D">
        <w:rPr>
          <w:rFonts w:cs="Arial"/>
          <w:iCs/>
          <w:szCs w:val="24"/>
        </w:rPr>
        <w:t>Apresentar a comprovação, conforme solicitado pela contratada, do cumprimento das obrigações trabalhistas, previdenciárias e para com o FGTS, em relação aos empregados da contratada que efetivamente participarem da execução do contrato;</w:t>
      </w:r>
    </w:p>
    <w:p w14:paraId="106EEDD5" w14:textId="77777777" w:rsidR="00DC758C" w:rsidRPr="00754F5D" w:rsidRDefault="00DC758C" w:rsidP="00771306">
      <w:pPr>
        <w:spacing w:after="0" w:line="240" w:lineRule="auto"/>
        <w:rPr>
          <w:rFonts w:cs="Arial"/>
          <w:iCs/>
          <w:szCs w:val="24"/>
        </w:rPr>
      </w:pPr>
      <w:r w:rsidRPr="00754F5D">
        <w:rPr>
          <w:rFonts w:cs="Arial"/>
          <w:b/>
          <w:szCs w:val="24"/>
        </w:rPr>
        <w:t xml:space="preserve">4.1.33 - </w:t>
      </w:r>
      <w:r w:rsidRPr="00754F5D">
        <w:rPr>
          <w:rFonts w:cs="Arial"/>
          <w:iCs/>
          <w:szCs w:val="24"/>
        </w:rPr>
        <w:t>Observar os preceitos da legislação sobre a jornada de trabalho, conforme a categoria profissional;</w:t>
      </w:r>
    </w:p>
    <w:p w14:paraId="0AA6B696" w14:textId="77777777" w:rsidR="00DC758C" w:rsidRPr="00754F5D" w:rsidRDefault="00DC758C" w:rsidP="00771306">
      <w:pPr>
        <w:spacing w:after="0" w:line="240" w:lineRule="auto"/>
        <w:rPr>
          <w:rFonts w:cs="Arial"/>
          <w:b/>
          <w:bCs/>
          <w:caps/>
          <w:color w:val="FFFFFF"/>
          <w:szCs w:val="24"/>
        </w:rPr>
      </w:pPr>
      <w:r w:rsidRPr="00754F5D">
        <w:rPr>
          <w:rFonts w:cs="Arial"/>
          <w:b/>
          <w:szCs w:val="24"/>
        </w:rPr>
        <w:t xml:space="preserve">4.1.34 - </w:t>
      </w:r>
      <w:r w:rsidRPr="00754F5D">
        <w:rPr>
          <w:rFonts w:cs="Arial"/>
          <w:iCs/>
          <w:szCs w:val="24"/>
        </w:rPr>
        <w:t xml:space="preserve">Inscrever a Obra no Cadastro Nacional de Obras – CNO da Receita Federal do Brasil em até 30 (trinta) dias contados do início das atividades, em conformidade com a Instrução Normativa RFB nº 2061, de 20 de </w:t>
      </w:r>
      <w:proofErr w:type="gramStart"/>
      <w:r w:rsidRPr="00754F5D">
        <w:rPr>
          <w:rFonts w:cs="Arial"/>
          <w:iCs/>
          <w:szCs w:val="24"/>
        </w:rPr>
        <w:t>Dezembro</w:t>
      </w:r>
      <w:proofErr w:type="gramEnd"/>
      <w:r w:rsidRPr="00754F5D">
        <w:rPr>
          <w:rFonts w:cs="Arial"/>
          <w:iCs/>
          <w:szCs w:val="24"/>
        </w:rPr>
        <w:t xml:space="preserve"> de 2021.</w:t>
      </w:r>
    </w:p>
    <w:p w14:paraId="38B7406E" w14:textId="77777777" w:rsidR="00DC758C" w:rsidRPr="00754F5D" w:rsidRDefault="00DC758C" w:rsidP="00771306">
      <w:pPr>
        <w:spacing w:after="0" w:line="240" w:lineRule="auto"/>
        <w:rPr>
          <w:rFonts w:cs="Arial"/>
          <w:szCs w:val="24"/>
        </w:rPr>
      </w:pPr>
      <w:r w:rsidRPr="00754F5D">
        <w:rPr>
          <w:rFonts w:cs="Arial"/>
          <w:b/>
          <w:szCs w:val="24"/>
        </w:rPr>
        <w:t xml:space="preserve">4.1.35 - </w:t>
      </w:r>
      <w:r w:rsidRPr="00754F5D">
        <w:rPr>
          <w:rFonts w:cs="Arial"/>
          <w:szCs w:val="24"/>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692F8EAE" w14:textId="77777777" w:rsidR="00DC758C" w:rsidRPr="00754F5D" w:rsidRDefault="00DC758C" w:rsidP="00DC758C">
      <w:pPr>
        <w:spacing w:after="0" w:line="240" w:lineRule="auto"/>
        <w:rPr>
          <w:rFonts w:cs="Arial"/>
          <w:szCs w:val="24"/>
        </w:rPr>
      </w:pPr>
      <w:r w:rsidRPr="00754F5D">
        <w:rPr>
          <w:rFonts w:cs="Arial"/>
          <w:b/>
          <w:szCs w:val="24"/>
        </w:rPr>
        <w:t xml:space="preserve">4.1.36 - </w:t>
      </w:r>
      <w:r w:rsidRPr="00754F5D">
        <w:rPr>
          <w:rFonts w:cs="Arial"/>
          <w:szCs w:val="24"/>
        </w:rPr>
        <w:t>Realizar, quando necessário, levantamentos e estudos complementares pertinentes a execução dos serviços, sem constituir custos adicionais, ou mesmo a prorrogação de seu prazo de vigência.</w:t>
      </w:r>
    </w:p>
    <w:p w14:paraId="6081976E" w14:textId="77777777" w:rsidR="00DC758C" w:rsidRPr="00754F5D" w:rsidRDefault="00DC758C" w:rsidP="00DC758C">
      <w:pPr>
        <w:spacing w:after="0" w:line="240" w:lineRule="auto"/>
        <w:rPr>
          <w:rFonts w:cs="Arial"/>
          <w:szCs w:val="24"/>
        </w:rPr>
      </w:pPr>
      <w:r w:rsidRPr="00754F5D">
        <w:rPr>
          <w:rFonts w:cs="Arial"/>
          <w:b/>
          <w:szCs w:val="24"/>
        </w:rPr>
        <w:t xml:space="preserve">4.1.37 - </w:t>
      </w:r>
      <w:r w:rsidRPr="00754F5D">
        <w:rPr>
          <w:rFonts w:cs="Arial"/>
          <w:szCs w:val="24"/>
        </w:rPr>
        <w:t xml:space="preserve">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669B3837" w14:textId="77777777" w:rsidR="00DC758C" w:rsidRPr="00754F5D" w:rsidRDefault="00DC758C" w:rsidP="00DC758C">
      <w:pPr>
        <w:spacing w:after="0" w:line="240" w:lineRule="auto"/>
        <w:rPr>
          <w:rFonts w:cs="Arial"/>
          <w:szCs w:val="24"/>
        </w:rPr>
      </w:pPr>
      <w:r w:rsidRPr="00754F5D">
        <w:rPr>
          <w:rFonts w:cs="Arial"/>
          <w:b/>
          <w:szCs w:val="24"/>
        </w:rPr>
        <w:t xml:space="preserve">4.1.38 - </w:t>
      </w:r>
      <w:r w:rsidRPr="00754F5D">
        <w:rPr>
          <w:rFonts w:cs="Arial"/>
          <w:szCs w:val="24"/>
        </w:rPr>
        <w:t xml:space="preserve">A empresa CONTRATADA deverá proceder previamente ao estudo e análise dos documentos, que compõe este projeto básico, antes de sua execução, para que </w:t>
      </w:r>
      <w:r w:rsidRPr="00754F5D">
        <w:rPr>
          <w:rFonts w:cs="Arial"/>
          <w:szCs w:val="24"/>
        </w:rPr>
        <w:lastRenderedPageBreak/>
        <w:t>não haja nenhuma dúvida ou falta de informação que possa prejudicar o andamento dos serviços.</w:t>
      </w:r>
    </w:p>
    <w:p w14:paraId="6BC88D57" w14:textId="77777777" w:rsidR="00DC758C" w:rsidRPr="00754F5D" w:rsidRDefault="00DC758C" w:rsidP="00771306">
      <w:pPr>
        <w:spacing w:line="240" w:lineRule="auto"/>
      </w:pPr>
      <w:r w:rsidRPr="00754F5D">
        <w:rPr>
          <w:b/>
          <w:bCs/>
        </w:rPr>
        <w:t xml:space="preserve">4.1.39 – </w:t>
      </w:r>
      <w:r w:rsidRPr="00754F5D">
        <w:t xml:space="preserve">As vistorias realizadas pela fiscalização do departamento de engenharia deverão ser obrigatoriamente acompanhadas pelo responsável técnico da CONTRATADA. </w:t>
      </w:r>
    </w:p>
    <w:p w14:paraId="07E32A03" w14:textId="77777777" w:rsidR="00DC758C" w:rsidRPr="00754F5D" w:rsidRDefault="00DC758C" w:rsidP="00771306">
      <w:pPr>
        <w:spacing w:line="240" w:lineRule="auto"/>
      </w:pPr>
      <w:r w:rsidRPr="00754F5D">
        <w:rPr>
          <w:b/>
          <w:bCs/>
        </w:rPr>
        <w:t xml:space="preserve">4.1.40 – </w:t>
      </w:r>
      <w:r w:rsidRPr="00754F5D">
        <w:t xml:space="preserve">Fornecer documentos ao GEO-OBRAS sempre que for solicitado pelo departamento de engenharia. </w:t>
      </w:r>
    </w:p>
    <w:p w14:paraId="30CF5BAE" w14:textId="77777777" w:rsidR="00DC758C" w:rsidRPr="00754F5D" w:rsidRDefault="00DC758C" w:rsidP="00771306">
      <w:pPr>
        <w:spacing w:line="240" w:lineRule="auto"/>
      </w:pPr>
      <w:r w:rsidRPr="00754F5D">
        <w:rPr>
          <w:b/>
          <w:bCs/>
        </w:rPr>
        <w:t xml:space="preserve">4.1.41 – </w:t>
      </w:r>
      <w:r w:rsidRPr="00754F5D">
        <w:t>Entregar a obra dentro dos parâmetros estabelecidos em planilhas e memorial descritivo, devidamente limpa e pronta para utilização.</w:t>
      </w:r>
    </w:p>
    <w:p w14:paraId="1DFCEA98" w14:textId="77777777" w:rsidR="00DC758C" w:rsidRPr="00754F5D" w:rsidRDefault="00A23BD2" w:rsidP="00DC758C">
      <w:pPr>
        <w:suppressAutoHyphens w:val="0"/>
        <w:autoSpaceDE w:val="0"/>
        <w:autoSpaceDN w:val="0"/>
        <w:adjustRightInd w:val="0"/>
        <w:spacing w:before="0" w:after="0" w:line="240" w:lineRule="auto"/>
        <w:rPr>
          <w:bCs/>
        </w:rPr>
      </w:pPr>
      <w:r w:rsidRPr="00754F5D">
        <w:rPr>
          <w:b/>
          <w:bCs/>
        </w:rPr>
        <w:t>4.1.42</w:t>
      </w:r>
      <w:r w:rsidR="00DC758C" w:rsidRPr="00754F5D">
        <w:rPr>
          <w:b/>
          <w:bCs/>
        </w:rPr>
        <w:t xml:space="preserve"> – </w:t>
      </w:r>
      <w:r w:rsidRPr="00754F5D">
        <w:rPr>
          <w:bCs/>
        </w:rPr>
        <w:t>Atender as Legislações Federais, Estaduais e Municipais.</w:t>
      </w:r>
    </w:p>
    <w:p w14:paraId="0AC08E88" w14:textId="77777777" w:rsidR="00BC33C5" w:rsidRPr="00754F5D" w:rsidRDefault="00BC33C5" w:rsidP="00DC758C">
      <w:pPr>
        <w:suppressAutoHyphens w:val="0"/>
        <w:autoSpaceDE w:val="0"/>
        <w:autoSpaceDN w:val="0"/>
        <w:adjustRightInd w:val="0"/>
        <w:spacing w:before="0" w:after="0" w:line="240" w:lineRule="auto"/>
        <w:rPr>
          <w:bCs/>
        </w:rPr>
      </w:pPr>
    </w:p>
    <w:p w14:paraId="1828AB8F" w14:textId="77777777" w:rsidR="00BC33C5" w:rsidRPr="00754F5D" w:rsidRDefault="00BC33C5" w:rsidP="00DC758C">
      <w:pPr>
        <w:suppressAutoHyphens w:val="0"/>
        <w:autoSpaceDE w:val="0"/>
        <w:autoSpaceDN w:val="0"/>
        <w:adjustRightInd w:val="0"/>
        <w:spacing w:before="0" w:after="0" w:line="240" w:lineRule="auto"/>
        <w:rPr>
          <w:b/>
          <w:bCs/>
        </w:rPr>
      </w:pPr>
      <w:r w:rsidRPr="00754F5D">
        <w:rPr>
          <w:b/>
          <w:bCs/>
        </w:rPr>
        <w:t xml:space="preserve">4.1.43 – </w:t>
      </w:r>
      <w:r w:rsidRPr="00754F5D">
        <w:rPr>
          <w:bCs/>
        </w:rPr>
        <w:t>A Contratada se obriga a acatar as solicitações da fiscalização do Município de Fundão para paralisar ou reiniciar as obras, em qualquer fase.</w:t>
      </w:r>
    </w:p>
    <w:p w14:paraId="6B4A509B" w14:textId="77777777" w:rsidR="00DC758C" w:rsidRPr="00754F5D" w:rsidRDefault="00DC758C" w:rsidP="00DC758C">
      <w:pPr>
        <w:suppressAutoHyphens w:val="0"/>
        <w:autoSpaceDE w:val="0"/>
        <w:autoSpaceDN w:val="0"/>
        <w:adjustRightInd w:val="0"/>
        <w:spacing w:before="0" w:after="0" w:line="240" w:lineRule="auto"/>
        <w:rPr>
          <w:b/>
          <w:bCs/>
        </w:rPr>
      </w:pPr>
    </w:p>
    <w:p w14:paraId="1D034B56" w14:textId="77777777" w:rsidR="00DC758C" w:rsidRPr="00754F5D" w:rsidRDefault="00DC758C" w:rsidP="00DC758C">
      <w:pPr>
        <w:suppressAutoHyphens w:val="0"/>
        <w:autoSpaceDE w:val="0"/>
        <w:autoSpaceDN w:val="0"/>
        <w:adjustRightInd w:val="0"/>
        <w:spacing w:before="0" w:after="0" w:line="240" w:lineRule="auto"/>
        <w:rPr>
          <w:rFonts w:cs="Arial"/>
          <w:b/>
          <w:szCs w:val="24"/>
        </w:rPr>
      </w:pPr>
      <w:r w:rsidRPr="00754F5D">
        <w:rPr>
          <w:rFonts w:cs="Arial"/>
          <w:b/>
          <w:szCs w:val="24"/>
        </w:rPr>
        <w:t>4.2 - Das obrigações da contratante</w:t>
      </w:r>
    </w:p>
    <w:p w14:paraId="226DF3FE" w14:textId="77777777" w:rsidR="00DC758C" w:rsidRPr="00754F5D" w:rsidRDefault="00DC758C" w:rsidP="00DC758C">
      <w:pPr>
        <w:suppressAutoHyphens w:val="0"/>
        <w:autoSpaceDE w:val="0"/>
        <w:autoSpaceDN w:val="0"/>
        <w:adjustRightInd w:val="0"/>
        <w:spacing w:before="0" w:after="0" w:line="240" w:lineRule="auto"/>
        <w:rPr>
          <w:rFonts w:cs="Arial"/>
          <w:szCs w:val="24"/>
        </w:rPr>
      </w:pPr>
    </w:p>
    <w:p w14:paraId="6F361144" w14:textId="77777777" w:rsidR="00DC758C" w:rsidRPr="00754F5D" w:rsidRDefault="00DC758C" w:rsidP="00DC758C">
      <w:pPr>
        <w:suppressAutoHyphens w:val="0"/>
        <w:autoSpaceDE w:val="0"/>
        <w:autoSpaceDN w:val="0"/>
        <w:adjustRightInd w:val="0"/>
        <w:spacing w:before="0" w:after="0" w:line="240" w:lineRule="auto"/>
        <w:rPr>
          <w:rFonts w:cs="Arial"/>
          <w:szCs w:val="24"/>
        </w:rPr>
      </w:pPr>
      <w:r w:rsidRPr="00754F5D">
        <w:rPr>
          <w:rFonts w:cs="Arial"/>
          <w:b/>
          <w:szCs w:val="24"/>
        </w:rPr>
        <w:t xml:space="preserve">4.2.1 - </w:t>
      </w:r>
      <w:r w:rsidRPr="00754F5D">
        <w:rPr>
          <w:rFonts w:cs="Arial"/>
          <w:szCs w:val="24"/>
        </w:rPr>
        <w:t>Exigir o cumprimento de todas as obrigações assumidas pela Contratada, de acordo com as cláusulas contratuais e os termos de sua proposta;</w:t>
      </w:r>
    </w:p>
    <w:p w14:paraId="08414E2D" w14:textId="77777777" w:rsidR="00DC758C" w:rsidRPr="00754F5D" w:rsidRDefault="00DC758C" w:rsidP="00DC758C">
      <w:pPr>
        <w:suppressAutoHyphens w:val="0"/>
        <w:autoSpaceDE w:val="0"/>
        <w:autoSpaceDN w:val="0"/>
        <w:adjustRightInd w:val="0"/>
        <w:spacing w:before="0" w:after="0" w:line="240" w:lineRule="auto"/>
        <w:rPr>
          <w:rFonts w:cs="Arial"/>
          <w:szCs w:val="24"/>
        </w:rPr>
      </w:pPr>
    </w:p>
    <w:p w14:paraId="4C60BA30" w14:textId="77777777" w:rsidR="00DC758C" w:rsidRPr="00754F5D" w:rsidRDefault="00DC758C" w:rsidP="00DC758C">
      <w:pPr>
        <w:suppressAutoHyphens w:val="0"/>
        <w:autoSpaceDE w:val="0"/>
        <w:autoSpaceDN w:val="0"/>
        <w:adjustRightInd w:val="0"/>
        <w:spacing w:before="0" w:after="0" w:line="240" w:lineRule="auto"/>
        <w:rPr>
          <w:rFonts w:cs="Arial"/>
          <w:szCs w:val="24"/>
        </w:rPr>
      </w:pPr>
      <w:r w:rsidRPr="00754F5D">
        <w:rPr>
          <w:rFonts w:cs="Arial"/>
          <w:b/>
          <w:szCs w:val="24"/>
        </w:rPr>
        <w:t xml:space="preserve">4.2.2 - </w:t>
      </w:r>
      <w:r w:rsidRPr="00754F5D">
        <w:rPr>
          <w:rFonts w:cs="Arial"/>
          <w:szCs w:val="24"/>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35D392DD" w14:textId="77777777" w:rsidR="00DC758C" w:rsidRPr="00754F5D" w:rsidRDefault="00DC758C" w:rsidP="00DC758C">
      <w:pPr>
        <w:suppressAutoHyphens w:val="0"/>
        <w:autoSpaceDE w:val="0"/>
        <w:autoSpaceDN w:val="0"/>
        <w:adjustRightInd w:val="0"/>
        <w:spacing w:before="0" w:after="0" w:line="240" w:lineRule="auto"/>
        <w:rPr>
          <w:rFonts w:cs="Arial"/>
          <w:szCs w:val="24"/>
        </w:rPr>
      </w:pPr>
    </w:p>
    <w:p w14:paraId="10B5F072" w14:textId="77777777" w:rsidR="00DC758C" w:rsidRPr="00754F5D" w:rsidRDefault="00DC758C" w:rsidP="00DC758C">
      <w:pPr>
        <w:suppressAutoHyphens w:val="0"/>
        <w:autoSpaceDE w:val="0"/>
        <w:autoSpaceDN w:val="0"/>
        <w:adjustRightInd w:val="0"/>
        <w:spacing w:before="0" w:after="0" w:line="240" w:lineRule="auto"/>
        <w:rPr>
          <w:rFonts w:cs="Arial"/>
          <w:szCs w:val="24"/>
        </w:rPr>
      </w:pPr>
      <w:r w:rsidRPr="00754F5D">
        <w:rPr>
          <w:rFonts w:cs="Arial"/>
          <w:b/>
          <w:szCs w:val="24"/>
        </w:rPr>
        <w:t xml:space="preserve">4.2.3 - </w:t>
      </w:r>
      <w:r w:rsidRPr="00754F5D">
        <w:rPr>
          <w:rFonts w:cs="Arial"/>
          <w:szCs w:val="24"/>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2ED5F5D2" w14:textId="77777777" w:rsidR="00DC758C" w:rsidRPr="00754F5D" w:rsidRDefault="00DC758C" w:rsidP="00DC758C">
      <w:pPr>
        <w:suppressAutoHyphens w:val="0"/>
        <w:autoSpaceDE w:val="0"/>
        <w:autoSpaceDN w:val="0"/>
        <w:adjustRightInd w:val="0"/>
        <w:spacing w:before="0" w:after="0" w:line="240" w:lineRule="auto"/>
        <w:rPr>
          <w:rFonts w:cs="Arial"/>
          <w:szCs w:val="24"/>
        </w:rPr>
      </w:pPr>
    </w:p>
    <w:p w14:paraId="614439CD" w14:textId="77777777" w:rsidR="00DC758C" w:rsidRPr="00754F5D" w:rsidRDefault="00DC758C" w:rsidP="00771306">
      <w:pPr>
        <w:suppressAutoHyphens w:val="0"/>
        <w:autoSpaceDE w:val="0"/>
        <w:autoSpaceDN w:val="0"/>
        <w:adjustRightInd w:val="0"/>
        <w:spacing w:before="0" w:after="0" w:line="240" w:lineRule="auto"/>
        <w:rPr>
          <w:rFonts w:cs="Arial"/>
          <w:szCs w:val="24"/>
        </w:rPr>
      </w:pPr>
      <w:r w:rsidRPr="00754F5D">
        <w:rPr>
          <w:rFonts w:cs="Arial"/>
          <w:b/>
          <w:szCs w:val="24"/>
        </w:rPr>
        <w:t xml:space="preserve">4.2.4 - </w:t>
      </w:r>
      <w:r w:rsidRPr="00754F5D">
        <w:rPr>
          <w:rFonts w:cs="Arial"/>
          <w:szCs w:val="24"/>
        </w:rPr>
        <w:t>Não praticar atos de ingerência na administração da Contratada, tais como:</w:t>
      </w:r>
    </w:p>
    <w:p w14:paraId="116A5660" w14:textId="77777777" w:rsidR="00DC758C" w:rsidRPr="00754F5D" w:rsidRDefault="00DC758C" w:rsidP="00771306">
      <w:pPr>
        <w:spacing w:line="240" w:lineRule="auto"/>
        <w:rPr>
          <w:rFonts w:cs="Arial"/>
          <w:szCs w:val="24"/>
        </w:rPr>
      </w:pPr>
      <w:r w:rsidRPr="00754F5D">
        <w:rPr>
          <w:rFonts w:cs="Arial"/>
          <w:b/>
          <w:szCs w:val="24"/>
        </w:rPr>
        <w:t xml:space="preserve">4.2.4.1 - </w:t>
      </w:r>
      <w:r w:rsidRPr="00754F5D">
        <w:rPr>
          <w:rFonts w:cs="Arial"/>
          <w:szCs w:val="24"/>
        </w:rPr>
        <w:t>Exercer o poder de mando sobre os empregados da Contratada, devendo reportar-se somente aos prepostos ou responsáveis por ela indicados, exceto quando o objeto da contratação previr o atendimento direto;</w:t>
      </w:r>
    </w:p>
    <w:p w14:paraId="37805FBE" w14:textId="77777777" w:rsidR="00DC758C" w:rsidRPr="00754F5D" w:rsidRDefault="00DC758C" w:rsidP="00771306">
      <w:pPr>
        <w:spacing w:line="240" w:lineRule="auto"/>
        <w:rPr>
          <w:rFonts w:cs="Arial"/>
          <w:szCs w:val="24"/>
        </w:rPr>
      </w:pPr>
      <w:r w:rsidRPr="00754F5D">
        <w:rPr>
          <w:rFonts w:cs="Arial"/>
          <w:b/>
          <w:szCs w:val="24"/>
        </w:rPr>
        <w:t xml:space="preserve">4.2.4.2 - </w:t>
      </w:r>
      <w:r w:rsidRPr="00754F5D">
        <w:rPr>
          <w:rFonts w:cs="Arial"/>
          <w:szCs w:val="24"/>
        </w:rPr>
        <w:t xml:space="preserve">Promover ou aceitar o desvio de funções dos trabalhadores da Contratada, mediante a utilização destes em atividades distintas daquelas previstas no objeto da contratação e em relação à função específica para a qual o trabalhador foi contratado; </w:t>
      </w:r>
    </w:p>
    <w:p w14:paraId="52E5BEB5" w14:textId="77777777" w:rsidR="00DC758C" w:rsidRPr="00754F5D" w:rsidRDefault="00DC758C" w:rsidP="00771306">
      <w:pPr>
        <w:suppressAutoHyphens w:val="0"/>
        <w:autoSpaceDE w:val="0"/>
        <w:autoSpaceDN w:val="0"/>
        <w:adjustRightInd w:val="0"/>
        <w:spacing w:before="0" w:after="0" w:line="240" w:lineRule="auto"/>
        <w:rPr>
          <w:rFonts w:cs="Arial"/>
          <w:szCs w:val="24"/>
        </w:rPr>
      </w:pPr>
      <w:r w:rsidRPr="00754F5D">
        <w:rPr>
          <w:rFonts w:cs="Arial"/>
          <w:b/>
          <w:szCs w:val="24"/>
        </w:rPr>
        <w:t xml:space="preserve">4.2.4.3 - </w:t>
      </w:r>
      <w:r w:rsidRPr="00754F5D">
        <w:rPr>
          <w:rFonts w:cs="Arial"/>
          <w:szCs w:val="24"/>
        </w:rPr>
        <w:t>Considerar os trabalhadores da Contratada como colaboradores eventuais do próprio órgão ou entidade responsável pela contratação, especialmente para efeito de concessão de diárias e passagens</w:t>
      </w:r>
    </w:p>
    <w:p w14:paraId="52D218EB" w14:textId="77777777" w:rsidR="00DC758C" w:rsidRPr="00754F5D" w:rsidRDefault="00DC758C" w:rsidP="00771306">
      <w:pPr>
        <w:suppressAutoHyphens w:val="0"/>
        <w:autoSpaceDE w:val="0"/>
        <w:autoSpaceDN w:val="0"/>
        <w:adjustRightInd w:val="0"/>
        <w:spacing w:before="0" w:after="0" w:line="240" w:lineRule="auto"/>
        <w:rPr>
          <w:rFonts w:cs="Arial"/>
          <w:szCs w:val="24"/>
        </w:rPr>
      </w:pPr>
    </w:p>
    <w:p w14:paraId="6112D02D" w14:textId="77777777" w:rsidR="00DC758C" w:rsidRPr="00754F5D" w:rsidRDefault="00DC758C" w:rsidP="00771306">
      <w:pPr>
        <w:suppressAutoHyphens w:val="0"/>
        <w:autoSpaceDE w:val="0"/>
        <w:autoSpaceDN w:val="0"/>
        <w:adjustRightInd w:val="0"/>
        <w:spacing w:before="0" w:after="0" w:line="240" w:lineRule="auto"/>
        <w:rPr>
          <w:rFonts w:cs="Arial"/>
          <w:szCs w:val="24"/>
        </w:rPr>
      </w:pPr>
      <w:r w:rsidRPr="00754F5D">
        <w:rPr>
          <w:rFonts w:cs="Arial"/>
          <w:b/>
          <w:szCs w:val="24"/>
        </w:rPr>
        <w:t xml:space="preserve">4.2.5 - </w:t>
      </w:r>
      <w:r w:rsidRPr="00754F5D">
        <w:rPr>
          <w:rFonts w:cs="Arial"/>
          <w:szCs w:val="24"/>
        </w:rPr>
        <w:t>Fornecer por escrito as informações necessárias para o desenvolvimento dos serviços objeto do contrato;</w:t>
      </w:r>
    </w:p>
    <w:p w14:paraId="29C94243" w14:textId="77777777" w:rsidR="00DC758C" w:rsidRPr="00754F5D" w:rsidRDefault="00DC758C" w:rsidP="00771306">
      <w:pPr>
        <w:suppressAutoHyphens w:val="0"/>
        <w:autoSpaceDE w:val="0"/>
        <w:autoSpaceDN w:val="0"/>
        <w:adjustRightInd w:val="0"/>
        <w:spacing w:before="0" w:after="0" w:line="240" w:lineRule="auto"/>
        <w:rPr>
          <w:rFonts w:cs="Arial"/>
          <w:szCs w:val="24"/>
        </w:rPr>
      </w:pPr>
    </w:p>
    <w:p w14:paraId="28FFDE1B" w14:textId="77777777" w:rsidR="00DC758C" w:rsidRPr="00754F5D" w:rsidRDefault="00DC758C" w:rsidP="00771306">
      <w:pPr>
        <w:suppressAutoHyphens w:val="0"/>
        <w:autoSpaceDE w:val="0"/>
        <w:autoSpaceDN w:val="0"/>
        <w:adjustRightInd w:val="0"/>
        <w:spacing w:before="0" w:after="0" w:line="240" w:lineRule="auto"/>
        <w:rPr>
          <w:rFonts w:cs="Arial"/>
          <w:szCs w:val="24"/>
        </w:rPr>
      </w:pPr>
      <w:r w:rsidRPr="00754F5D">
        <w:rPr>
          <w:rFonts w:cs="Arial"/>
          <w:b/>
          <w:szCs w:val="24"/>
        </w:rPr>
        <w:lastRenderedPageBreak/>
        <w:t xml:space="preserve">4.2.6 - </w:t>
      </w:r>
      <w:r w:rsidRPr="00754F5D">
        <w:rPr>
          <w:rFonts w:cs="Arial"/>
          <w:szCs w:val="24"/>
        </w:rPr>
        <w:t>Realizar avaliações periódicas da qualidade dos serviços, após seu recebimento;</w:t>
      </w:r>
    </w:p>
    <w:p w14:paraId="7AF87C82" w14:textId="77777777" w:rsidR="00DC758C" w:rsidRPr="00754F5D" w:rsidRDefault="00DC758C" w:rsidP="00771306">
      <w:pPr>
        <w:suppressAutoHyphens w:val="0"/>
        <w:autoSpaceDE w:val="0"/>
        <w:autoSpaceDN w:val="0"/>
        <w:adjustRightInd w:val="0"/>
        <w:spacing w:before="0" w:after="0" w:line="240" w:lineRule="auto"/>
        <w:rPr>
          <w:rFonts w:cs="Arial"/>
          <w:szCs w:val="24"/>
        </w:rPr>
      </w:pPr>
    </w:p>
    <w:p w14:paraId="29CD8B1A" w14:textId="77777777" w:rsidR="00DC758C" w:rsidRPr="00754F5D" w:rsidRDefault="00DC758C" w:rsidP="00771306">
      <w:pPr>
        <w:suppressAutoHyphens w:val="0"/>
        <w:autoSpaceDE w:val="0"/>
        <w:autoSpaceDN w:val="0"/>
        <w:adjustRightInd w:val="0"/>
        <w:spacing w:before="0" w:after="0" w:line="240" w:lineRule="auto"/>
        <w:rPr>
          <w:rFonts w:cs="Arial"/>
          <w:szCs w:val="24"/>
        </w:rPr>
      </w:pPr>
      <w:r w:rsidRPr="00754F5D">
        <w:rPr>
          <w:rFonts w:cs="Arial"/>
          <w:b/>
          <w:szCs w:val="24"/>
        </w:rPr>
        <w:t xml:space="preserve">4.2.7 - </w:t>
      </w:r>
      <w:r w:rsidRPr="00754F5D">
        <w:rPr>
          <w:rFonts w:cs="Arial"/>
          <w:szCs w:val="24"/>
        </w:rPr>
        <w:t xml:space="preserve">Arquivar, entre outros documentos, de projetos, "as </w:t>
      </w:r>
      <w:proofErr w:type="spellStart"/>
      <w:r w:rsidRPr="00754F5D">
        <w:rPr>
          <w:rFonts w:cs="Arial"/>
          <w:szCs w:val="24"/>
        </w:rPr>
        <w:t>built</w:t>
      </w:r>
      <w:proofErr w:type="spellEnd"/>
      <w:r w:rsidRPr="00754F5D">
        <w:rPr>
          <w:rFonts w:cs="Arial"/>
          <w:szCs w:val="24"/>
        </w:rPr>
        <w:t>", especificações técnicas, orçamentos, termos de recebimento, contratos e aditamentos, relatórios de inspeções técnicas após o recebimento do serviço e notificações expedidas;</w:t>
      </w:r>
    </w:p>
    <w:p w14:paraId="4D5E324C" w14:textId="77777777" w:rsidR="00DC758C" w:rsidRPr="00754F5D" w:rsidRDefault="00DC758C" w:rsidP="00771306">
      <w:pPr>
        <w:suppressAutoHyphens w:val="0"/>
        <w:autoSpaceDE w:val="0"/>
        <w:autoSpaceDN w:val="0"/>
        <w:adjustRightInd w:val="0"/>
        <w:spacing w:before="0" w:after="0" w:line="240" w:lineRule="auto"/>
        <w:rPr>
          <w:rFonts w:cs="Arial"/>
          <w:szCs w:val="24"/>
        </w:rPr>
      </w:pPr>
    </w:p>
    <w:p w14:paraId="31BC5CE2" w14:textId="77777777" w:rsidR="00DC758C" w:rsidRPr="00754F5D" w:rsidRDefault="00DC758C" w:rsidP="00771306">
      <w:pPr>
        <w:suppressAutoHyphens w:val="0"/>
        <w:autoSpaceDE w:val="0"/>
        <w:autoSpaceDN w:val="0"/>
        <w:adjustRightInd w:val="0"/>
        <w:spacing w:before="0" w:after="0" w:line="240" w:lineRule="auto"/>
        <w:rPr>
          <w:rFonts w:cs="Arial"/>
          <w:szCs w:val="24"/>
        </w:rPr>
      </w:pPr>
      <w:r w:rsidRPr="00754F5D">
        <w:rPr>
          <w:rFonts w:cs="Arial"/>
          <w:b/>
          <w:szCs w:val="24"/>
        </w:rPr>
        <w:t xml:space="preserve">4.2.8 - </w:t>
      </w:r>
      <w:r w:rsidRPr="00754F5D">
        <w:rPr>
          <w:rFonts w:cs="Arial"/>
          <w:szCs w:val="24"/>
        </w:rPr>
        <w:t>Comunicar por escrito e tempestivamente a CONTRATADA qualquer alteração ou irregularidade apontadas pelo Setor de Obra Pública e Engenharia na execução deste Contrato.</w:t>
      </w:r>
    </w:p>
    <w:p w14:paraId="22442AB0" w14:textId="77777777" w:rsidR="00DC758C" w:rsidRPr="00754F5D" w:rsidRDefault="00DC758C" w:rsidP="00771306">
      <w:pPr>
        <w:suppressAutoHyphens w:val="0"/>
        <w:autoSpaceDE w:val="0"/>
        <w:autoSpaceDN w:val="0"/>
        <w:adjustRightInd w:val="0"/>
        <w:spacing w:before="0" w:after="0" w:line="240" w:lineRule="auto"/>
        <w:rPr>
          <w:rFonts w:cs="Arial"/>
          <w:szCs w:val="24"/>
        </w:rPr>
      </w:pPr>
    </w:p>
    <w:p w14:paraId="2C265A96" w14:textId="77777777" w:rsidR="00DC758C" w:rsidRPr="00754F5D" w:rsidRDefault="00DC758C" w:rsidP="00771306">
      <w:pPr>
        <w:suppressAutoHyphens w:val="0"/>
        <w:autoSpaceDE w:val="0"/>
        <w:autoSpaceDN w:val="0"/>
        <w:adjustRightInd w:val="0"/>
        <w:spacing w:before="0" w:after="0" w:line="240" w:lineRule="auto"/>
        <w:rPr>
          <w:rFonts w:cs="Arial"/>
          <w:szCs w:val="24"/>
        </w:rPr>
      </w:pPr>
      <w:r w:rsidRPr="00754F5D">
        <w:rPr>
          <w:rFonts w:cs="Arial"/>
          <w:b/>
          <w:szCs w:val="24"/>
        </w:rPr>
        <w:t xml:space="preserve">4.2.9 - </w:t>
      </w:r>
      <w:r w:rsidRPr="00754F5D">
        <w:rPr>
          <w:rFonts w:cs="Arial"/>
          <w:szCs w:val="24"/>
        </w:rPr>
        <w:t>Aplicar à CONTRATADA as penalidades regulamentares e contratuais.</w:t>
      </w:r>
    </w:p>
    <w:p w14:paraId="566DEC41" w14:textId="77777777" w:rsidR="00DC758C" w:rsidRPr="00754F5D" w:rsidRDefault="00DC758C" w:rsidP="00771306">
      <w:pPr>
        <w:suppressAutoHyphens w:val="0"/>
        <w:autoSpaceDE w:val="0"/>
        <w:autoSpaceDN w:val="0"/>
        <w:adjustRightInd w:val="0"/>
        <w:spacing w:before="0" w:after="0" w:line="240" w:lineRule="auto"/>
        <w:rPr>
          <w:rFonts w:cs="Arial"/>
          <w:szCs w:val="24"/>
        </w:rPr>
      </w:pPr>
    </w:p>
    <w:p w14:paraId="520D698E" w14:textId="77777777" w:rsidR="00DC758C" w:rsidRPr="00754F5D" w:rsidRDefault="00DC758C" w:rsidP="00771306">
      <w:pPr>
        <w:suppressAutoHyphens w:val="0"/>
        <w:autoSpaceDE w:val="0"/>
        <w:autoSpaceDN w:val="0"/>
        <w:adjustRightInd w:val="0"/>
        <w:spacing w:before="0" w:after="0" w:line="240" w:lineRule="auto"/>
        <w:rPr>
          <w:rFonts w:cs="Arial"/>
          <w:szCs w:val="24"/>
        </w:rPr>
      </w:pPr>
      <w:r w:rsidRPr="00754F5D">
        <w:rPr>
          <w:rFonts w:cs="Arial"/>
          <w:b/>
          <w:szCs w:val="24"/>
        </w:rPr>
        <w:t xml:space="preserve">4.2.10 - </w:t>
      </w:r>
      <w:r w:rsidRPr="00754F5D">
        <w:rPr>
          <w:rFonts w:cs="Arial"/>
          <w:szCs w:val="24"/>
        </w:rPr>
        <w:t>A CONTRATANTE deverá emitir Ordem de Início dos Serviços para a CONTRATADA.</w:t>
      </w:r>
    </w:p>
    <w:p w14:paraId="679754A9" w14:textId="77777777" w:rsidR="00DC758C" w:rsidRPr="00754F5D" w:rsidRDefault="00DC758C" w:rsidP="00771306">
      <w:pPr>
        <w:suppressAutoHyphens w:val="0"/>
        <w:autoSpaceDE w:val="0"/>
        <w:autoSpaceDN w:val="0"/>
        <w:adjustRightInd w:val="0"/>
        <w:spacing w:before="0" w:after="0" w:line="240" w:lineRule="auto"/>
        <w:rPr>
          <w:rFonts w:cs="Arial"/>
          <w:szCs w:val="24"/>
        </w:rPr>
      </w:pPr>
    </w:p>
    <w:p w14:paraId="3397BCB3" w14:textId="77777777" w:rsidR="00DC758C" w:rsidRPr="00754F5D" w:rsidRDefault="00DC758C" w:rsidP="00771306">
      <w:pPr>
        <w:suppressAutoHyphens w:val="0"/>
        <w:autoSpaceDE w:val="0"/>
        <w:autoSpaceDN w:val="0"/>
        <w:adjustRightInd w:val="0"/>
        <w:spacing w:before="0" w:after="0" w:line="240" w:lineRule="auto"/>
        <w:rPr>
          <w:rFonts w:cs="Arial"/>
          <w:szCs w:val="24"/>
        </w:rPr>
      </w:pPr>
      <w:r w:rsidRPr="00754F5D">
        <w:rPr>
          <w:rFonts w:cs="Arial"/>
          <w:b/>
          <w:szCs w:val="24"/>
        </w:rPr>
        <w:t xml:space="preserve">4.2.11 - </w:t>
      </w:r>
      <w:r w:rsidRPr="00754F5D">
        <w:rPr>
          <w:rFonts w:cs="Arial"/>
          <w:szCs w:val="24"/>
        </w:rPr>
        <w:t>Receber ou rejeitar o serviço após verificar a execução e qualidade do mesmo. Podendo a CONTRATANTE rejeitar, no todo ou em parte, os serviços entregues em desacordo com as obrigações assumidas.</w:t>
      </w:r>
    </w:p>
    <w:p w14:paraId="5F2EE8AE" w14:textId="77777777" w:rsidR="00DC758C" w:rsidRPr="00754F5D" w:rsidRDefault="00DC758C" w:rsidP="00771306">
      <w:pPr>
        <w:suppressAutoHyphens w:val="0"/>
        <w:autoSpaceDE w:val="0"/>
        <w:autoSpaceDN w:val="0"/>
        <w:adjustRightInd w:val="0"/>
        <w:spacing w:before="0" w:after="0" w:line="240" w:lineRule="auto"/>
        <w:rPr>
          <w:rFonts w:cs="Arial"/>
          <w:szCs w:val="24"/>
        </w:rPr>
      </w:pPr>
    </w:p>
    <w:p w14:paraId="25A14A42" w14:textId="77777777" w:rsidR="00DC758C" w:rsidRPr="00754F5D" w:rsidRDefault="00DC758C" w:rsidP="00771306">
      <w:pPr>
        <w:suppressAutoHyphens w:val="0"/>
        <w:autoSpaceDE w:val="0"/>
        <w:autoSpaceDN w:val="0"/>
        <w:adjustRightInd w:val="0"/>
        <w:spacing w:before="0" w:after="0" w:line="240" w:lineRule="auto"/>
        <w:rPr>
          <w:rFonts w:cs="Arial"/>
          <w:szCs w:val="24"/>
        </w:rPr>
      </w:pPr>
      <w:r w:rsidRPr="00754F5D">
        <w:rPr>
          <w:rFonts w:cs="Arial"/>
          <w:b/>
          <w:szCs w:val="24"/>
        </w:rPr>
        <w:t xml:space="preserve">4.2.12 - </w:t>
      </w:r>
      <w:r w:rsidRPr="00754F5D">
        <w:rPr>
          <w:rFonts w:cs="Arial"/>
          <w:szCs w:val="24"/>
        </w:rPr>
        <w:t>A CONTRATANTE deve observar para que sejam mantidas, durante a vigência do contrato, todas as condições de habilitação e qualificação da licitante contratada exigidas no edital, incluindo o cumprimento das obrigações e encargos sociais e trabalhistas pela contratada.</w:t>
      </w:r>
    </w:p>
    <w:p w14:paraId="37AA80CC" w14:textId="77777777" w:rsidR="00DC758C" w:rsidRPr="00754F5D" w:rsidRDefault="00DC758C" w:rsidP="00771306">
      <w:pPr>
        <w:spacing w:line="240" w:lineRule="auto"/>
        <w:rPr>
          <w:rFonts w:cs="Arial"/>
          <w:szCs w:val="24"/>
        </w:rPr>
      </w:pPr>
      <w:r w:rsidRPr="00754F5D">
        <w:rPr>
          <w:rFonts w:cs="Arial"/>
          <w:b/>
          <w:szCs w:val="24"/>
        </w:rPr>
        <w:t xml:space="preserve">4.2.13 - </w:t>
      </w:r>
      <w:r w:rsidRPr="00754F5D">
        <w:rPr>
          <w:rFonts w:cs="Arial"/>
          <w:szCs w:val="24"/>
        </w:rPr>
        <w:t>Pagar à Contratada o valor resultante da prestação do serviço, conforme cronograma físico-financeiro;</w:t>
      </w:r>
    </w:p>
    <w:p w14:paraId="231BDC24" w14:textId="77777777" w:rsidR="002754F0" w:rsidRPr="00754F5D" w:rsidRDefault="006E4FFF" w:rsidP="00771306">
      <w:pPr>
        <w:spacing w:line="240" w:lineRule="auto"/>
        <w:rPr>
          <w:b/>
          <w:bCs/>
          <w:szCs w:val="24"/>
        </w:rPr>
      </w:pPr>
      <w:r w:rsidRPr="00754F5D">
        <w:rPr>
          <w:b/>
          <w:bCs/>
          <w:szCs w:val="24"/>
        </w:rPr>
        <w:t>4.3</w:t>
      </w:r>
      <w:r w:rsidR="002754F0" w:rsidRPr="00754F5D">
        <w:rPr>
          <w:b/>
          <w:bCs/>
          <w:szCs w:val="24"/>
        </w:rPr>
        <w:t xml:space="preserve"> - Da visita técnica.</w:t>
      </w:r>
    </w:p>
    <w:p w14:paraId="7ED9163C" w14:textId="77777777" w:rsidR="002754F0" w:rsidRPr="00754F5D" w:rsidRDefault="006E4FFF" w:rsidP="00771306">
      <w:pPr>
        <w:spacing w:line="240" w:lineRule="auto"/>
      </w:pPr>
      <w:r w:rsidRPr="00754F5D">
        <w:rPr>
          <w:b/>
          <w:bCs/>
        </w:rPr>
        <w:t>4.3</w:t>
      </w:r>
      <w:r w:rsidR="002754F0" w:rsidRPr="00754F5D">
        <w:rPr>
          <w:b/>
          <w:bCs/>
        </w:rPr>
        <w:t xml:space="preserve">.1 – </w:t>
      </w:r>
      <w:r w:rsidR="002754F0" w:rsidRPr="00754F5D">
        <w:t xml:space="preserve">Apesar de </w:t>
      </w:r>
      <w:r w:rsidR="002754F0" w:rsidRPr="00754F5D">
        <w:rPr>
          <w:b/>
        </w:rPr>
        <w:t>não ser um critério obrigatório</w:t>
      </w:r>
      <w:r w:rsidR="002754F0" w:rsidRPr="00754F5D">
        <w:t xml:space="preserve">, a Secretaria Municipal de Obras e </w:t>
      </w:r>
      <w:r w:rsidR="00D93E05" w:rsidRPr="00754F5D">
        <w:t>Serviços Urbanos</w:t>
      </w:r>
      <w:r w:rsidR="002754F0" w:rsidRPr="00754F5D">
        <w:t xml:space="preserve"> recomenda que todos os licitantes visitem o local da execução dos serviços para terem conhecimento pleno da obra a ser executada e dos impactos ambientais consequentes. O objetivo da visita é que os preços ofertados pelas empresas reflitam com exatidão nos serviços a serem executados, evitando-se futuros pleitos de aditivos indevidos ao contrato.</w:t>
      </w:r>
    </w:p>
    <w:p w14:paraId="6936EEBC" w14:textId="77777777" w:rsidR="00E55B55" w:rsidRPr="00754F5D" w:rsidRDefault="006E4FFF" w:rsidP="00771306">
      <w:pPr>
        <w:spacing w:line="240" w:lineRule="auto"/>
      </w:pPr>
      <w:r w:rsidRPr="00754F5D">
        <w:rPr>
          <w:b/>
          <w:bCs/>
        </w:rPr>
        <w:t>4.3</w:t>
      </w:r>
      <w:r w:rsidR="002754F0" w:rsidRPr="00754F5D">
        <w:rPr>
          <w:b/>
          <w:bCs/>
        </w:rPr>
        <w:t xml:space="preserve">.2 – </w:t>
      </w:r>
      <w:r w:rsidR="002754F0" w:rsidRPr="00754F5D">
        <w:t xml:space="preserve">Caso a empresa participante queira realizar a visita ao local, o licitante deverá agendar junto a Secretaria Municipal de Obras e </w:t>
      </w:r>
      <w:r w:rsidR="00D93E05" w:rsidRPr="00754F5D">
        <w:t>Serviços Urbanos</w:t>
      </w:r>
      <w:r w:rsidR="00E55B55" w:rsidRPr="00754F5D">
        <w:t xml:space="preserve"> através do e-mail </w:t>
      </w:r>
      <w:hyperlink r:id="rId8" w:history="1">
        <w:r w:rsidR="00E55B55" w:rsidRPr="00754F5D">
          <w:rPr>
            <w:rStyle w:val="Hyperlink"/>
          </w:rPr>
          <w:t>semob@fundao.es.gov.br</w:t>
        </w:r>
      </w:hyperlink>
      <w:r w:rsidR="00E55B55" w:rsidRPr="00754F5D">
        <w:t xml:space="preserve">. </w:t>
      </w:r>
    </w:p>
    <w:p w14:paraId="7B7194B6" w14:textId="77777777" w:rsidR="003B0B3C" w:rsidRPr="00754F5D" w:rsidRDefault="006E4FFF" w:rsidP="00771306">
      <w:pPr>
        <w:spacing w:line="240" w:lineRule="auto"/>
        <w:rPr>
          <w:szCs w:val="24"/>
        </w:rPr>
      </w:pPr>
      <w:r w:rsidRPr="00754F5D">
        <w:rPr>
          <w:b/>
          <w:bCs/>
          <w:szCs w:val="24"/>
        </w:rPr>
        <w:t>4.3</w:t>
      </w:r>
      <w:r w:rsidR="002754F0" w:rsidRPr="00754F5D">
        <w:rPr>
          <w:b/>
          <w:bCs/>
          <w:szCs w:val="24"/>
        </w:rPr>
        <w:t xml:space="preserve">.3 – </w:t>
      </w:r>
      <w:r w:rsidR="002754F0" w:rsidRPr="00754F5D">
        <w:rPr>
          <w:szCs w:val="24"/>
        </w:rPr>
        <w:t>As empresas participantes deverão apresentar uma declaração formal, sob as penas cabíveis, de que possui pleno conhecimento das condições da execução das obras e ou serviços, bem como dispõe de instalações, pessoal especializado, máquinas e equipamentos, os quais deverão estar disponíveis nas quantidades e qualidades mínimas necessárias ao cumprimento do objetivo.</w:t>
      </w:r>
    </w:p>
    <w:p w14:paraId="7333444F" w14:textId="77777777" w:rsidR="00E14022" w:rsidRPr="00754F5D" w:rsidRDefault="00E14022" w:rsidP="00771306">
      <w:pPr>
        <w:spacing w:line="240" w:lineRule="auto"/>
        <w:rPr>
          <w:szCs w:val="24"/>
        </w:rPr>
      </w:pPr>
    </w:p>
    <w:p w14:paraId="2799E27E" w14:textId="77777777" w:rsidR="00E14022" w:rsidRPr="00754F5D" w:rsidRDefault="00E14022" w:rsidP="00771306">
      <w:pPr>
        <w:spacing w:line="240" w:lineRule="auto"/>
        <w:rPr>
          <w:szCs w:val="24"/>
        </w:rPr>
      </w:pPr>
    </w:p>
    <w:p w14:paraId="282C60B4" w14:textId="77777777" w:rsidR="00E14022" w:rsidRPr="00754F5D" w:rsidRDefault="00E14022" w:rsidP="00771306">
      <w:pPr>
        <w:spacing w:line="240" w:lineRule="auto"/>
        <w:rPr>
          <w:szCs w:val="24"/>
        </w:rPr>
      </w:pPr>
    </w:p>
    <w:p w14:paraId="4F62F1F8" w14:textId="77777777" w:rsidR="00492A4C" w:rsidRPr="00754F5D" w:rsidRDefault="009454E4" w:rsidP="004C14A8">
      <w:pPr>
        <w:shd w:val="clear" w:color="auto" w:fill="A6A6A6" w:themeFill="background1" w:themeFillShade="A6"/>
        <w:spacing w:before="0" w:after="0" w:line="240" w:lineRule="auto"/>
        <w:rPr>
          <w:rFonts w:cs="Arial"/>
          <w:b/>
          <w:szCs w:val="24"/>
        </w:rPr>
      </w:pPr>
      <w:r w:rsidRPr="00754F5D">
        <w:rPr>
          <w:rFonts w:cs="Arial"/>
          <w:b/>
          <w:szCs w:val="24"/>
        </w:rPr>
        <w:lastRenderedPageBreak/>
        <w:t>5.0 – MODELO DE EXECUÇÃO DO OBJETO</w:t>
      </w:r>
    </w:p>
    <w:p w14:paraId="21E987A5" w14:textId="77777777" w:rsidR="009454E4" w:rsidRPr="00754F5D" w:rsidRDefault="009454E4" w:rsidP="00492A4C">
      <w:pPr>
        <w:spacing w:before="0" w:after="0" w:line="240" w:lineRule="auto"/>
        <w:rPr>
          <w:rFonts w:cs="Arial"/>
          <w:b/>
          <w:szCs w:val="24"/>
        </w:rPr>
      </w:pPr>
    </w:p>
    <w:p w14:paraId="17058289" w14:textId="77777777" w:rsidR="007831A2" w:rsidRPr="00754F5D" w:rsidRDefault="007831A2" w:rsidP="007831A2">
      <w:pPr>
        <w:suppressAutoHyphens w:val="0"/>
        <w:autoSpaceDE w:val="0"/>
        <w:autoSpaceDN w:val="0"/>
        <w:adjustRightInd w:val="0"/>
        <w:spacing w:before="0" w:after="0" w:line="240" w:lineRule="auto"/>
        <w:jc w:val="left"/>
        <w:rPr>
          <w:rFonts w:cs="Arial"/>
          <w:b/>
          <w:szCs w:val="24"/>
        </w:rPr>
      </w:pPr>
      <w:r w:rsidRPr="00754F5D">
        <w:rPr>
          <w:rFonts w:cs="Arial"/>
          <w:b/>
          <w:szCs w:val="24"/>
        </w:rPr>
        <w:t>5.1 - Do local e execução do serviço</w:t>
      </w:r>
    </w:p>
    <w:p w14:paraId="496D8115" w14:textId="77777777" w:rsidR="00390A81" w:rsidRPr="00754F5D" w:rsidRDefault="00390A81" w:rsidP="00390A81">
      <w:pPr>
        <w:pStyle w:val="Ttulo2"/>
        <w:keepNext/>
        <w:widowControl/>
        <w:numPr>
          <w:ilvl w:val="1"/>
          <w:numId w:val="0"/>
        </w:numPr>
        <w:suppressAutoHyphens w:val="0"/>
        <w:spacing w:before="0"/>
        <w:jc w:val="both"/>
        <w:rPr>
          <w:rFonts w:ascii="Arial" w:hAnsi="Arial" w:cs="Arial"/>
          <w:b w:val="0"/>
          <w:sz w:val="24"/>
          <w:szCs w:val="24"/>
        </w:rPr>
      </w:pPr>
    </w:p>
    <w:p w14:paraId="08FDEF21" w14:textId="0811687E" w:rsidR="00390A81" w:rsidRPr="00754F5D" w:rsidRDefault="00390A81" w:rsidP="00341C84">
      <w:pPr>
        <w:suppressAutoHyphens w:val="0"/>
        <w:autoSpaceDE w:val="0"/>
        <w:autoSpaceDN w:val="0"/>
        <w:adjustRightInd w:val="0"/>
        <w:spacing w:before="0" w:after="0" w:line="240" w:lineRule="auto"/>
        <w:rPr>
          <w:rFonts w:ascii="Helvetica" w:hAnsi="Helvetica" w:cs="Helvetica"/>
          <w:szCs w:val="24"/>
        </w:rPr>
      </w:pPr>
      <w:r w:rsidRPr="00754F5D">
        <w:rPr>
          <w:rFonts w:cs="Arial"/>
          <w:szCs w:val="24"/>
        </w:rPr>
        <w:t>Conforme apresentado na imagem abaixo,</w:t>
      </w:r>
      <w:r w:rsidR="00341C84" w:rsidRPr="00754F5D">
        <w:rPr>
          <w:rFonts w:cs="Arial"/>
          <w:szCs w:val="24"/>
        </w:rPr>
        <w:t xml:space="preserve"> a obra possui endereço na Rua </w:t>
      </w:r>
      <w:r w:rsidR="00B00214" w:rsidRPr="00754F5D">
        <w:rPr>
          <w:rFonts w:cs="Arial"/>
          <w:szCs w:val="24"/>
        </w:rPr>
        <w:t>Projetada, ao lado do CMEI Bairro Direção,</w:t>
      </w:r>
      <w:r w:rsidR="000D03C8" w:rsidRPr="00754F5D">
        <w:rPr>
          <w:rFonts w:cs="Arial"/>
          <w:szCs w:val="24"/>
        </w:rPr>
        <w:t xml:space="preserve"> Bairro Direção</w:t>
      </w:r>
      <w:r w:rsidR="00341C84" w:rsidRPr="00754F5D">
        <w:rPr>
          <w:rFonts w:cs="Arial"/>
          <w:szCs w:val="24"/>
        </w:rPr>
        <w:t xml:space="preserve">, </w:t>
      </w:r>
      <w:r w:rsidR="00334249" w:rsidRPr="00754F5D">
        <w:rPr>
          <w:rFonts w:cs="Arial"/>
          <w:szCs w:val="24"/>
        </w:rPr>
        <w:t>Distrito de Praia Grande</w:t>
      </w:r>
      <w:r w:rsidR="00341C84" w:rsidRPr="00754F5D">
        <w:rPr>
          <w:rFonts w:cs="Arial"/>
          <w:szCs w:val="24"/>
        </w:rPr>
        <w:t xml:space="preserve">, Fundão/ES, coordenadas </w:t>
      </w:r>
      <w:r w:rsidR="00334249" w:rsidRPr="00754F5D">
        <w:rPr>
          <w:rFonts w:cs="Arial"/>
          <w:szCs w:val="24"/>
        </w:rPr>
        <w:t xml:space="preserve">UTM - </w:t>
      </w:r>
      <w:r w:rsidR="00341C84" w:rsidRPr="00754F5D">
        <w:rPr>
          <w:rFonts w:cs="Arial"/>
          <w:szCs w:val="24"/>
        </w:rPr>
        <w:t xml:space="preserve">Lat.: </w:t>
      </w:r>
      <w:r w:rsidR="000D03C8" w:rsidRPr="00754F5D">
        <w:rPr>
          <w:rFonts w:cs="Arial"/>
          <w:szCs w:val="24"/>
        </w:rPr>
        <w:t>7784814.00 m S</w:t>
      </w:r>
      <w:r w:rsidR="00341C84" w:rsidRPr="00754F5D">
        <w:rPr>
          <w:rFonts w:cs="Arial"/>
          <w:szCs w:val="24"/>
        </w:rPr>
        <w:t xml:space="preserve">, Long.: </w:t>
      </w:r>
      <w:r w:rsidR="000D03C8" w:rsidRPr="00754F5D">
        <w:rPr>
          <w:rFonts w:cs="Arial"/>
          <w:szCs w:val="24"/>
        </w:rPr>
        <w:t>375675.00 m E</w:t>
      </w:r>
      <w:r w:rsidR="00341C84" w:rsidRPr="00754F5D">
        <w:rPr>
          <w:rFonts w:cs="Arial"/>
          <w:szCs w:val="24"/>
        </w:rPr>
        <w:t>.</w:t>
      </w:r>
    </w:p>
    <w:p w14:paraId="10CB7911" w14:textId="77777777" w:rsidR="000553F0" w:rsidRPr="00754F5D" w:rsidRDefault="000553F0" w:rsidP="00B95F2C">
      <w:pPr>
        <w:suppressAutoHyphens w:val="0"/>
        <w:autoSpaceDE w:val="0"/>
        <w:autoSpaceDN w:val="0"/>
        <w:adjustRightInd w:val="0"/>
        <w:spacing w:before="0" w:after="0" w:line="240" w:lineRule="auto"/>
        <w:jc w:val="center"/>
        <w:rPr>
          <w:noProof/>
          <w:lang w:eastAsia="pt-BR"/>
        </w:rPr>
      </w:pPr>
    </w:p>
    <w:p w14:paraId="68F03DDE" w14:textId="2A67D2A7" w:rsidR="00341C84" w:rsidRPr="00754F5D" w:rsidRDefault="00B00214" w:rsidP="00B95F2C">
      <w:pPr>
        <w:suppressAutoHyphens w:val="0"/>
        <w:autoSpaceDE w:val="0"/>
        <w:autoSpaceDN w:val="0"/>
        <w:adjustRightInd w:val="0"/>
        <w:spacing w:before="0" w:after="0" w:line="240" w:lineRule="auto"/>
        <w:jc w:val="center"/>
        <w:rPr>
          <w:noProof/>
          <w:lang w:eastAsia="pt-BR"/>
        </w:rPr>
      </w:pPr>
      <w:r w:rsidRPr="00754F5D">
        <w:rPr>
          <w:noProof/>
          <w:lang w:eastAsia="pt-BR"/>
        </w:rPr>
        <w:drawing>
          <wp:inline distT="0" distB="0" distL="0" distR="0" wp14:anchorId="6C09185F" wp14:editId="30D5F76B">
            <wp:extent cx="3799951" cy="3028315"/>
            <wp:effectExtent l="0" t="0" r="0" b="63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04113" cy="3031632"/>
                    </a:xfrm>
                    <a:prstGeom prst="rect">
                      <a:avLst/>
                    </a:prstGeom>
                  </pic:spPr>
                </pic:pic>
              </a:graphicData>
            </a:graphic>
          </wp:inline>
        </w:drawing>
      </w:r>
    </w:p>
    <w:p w14:paraId="63824C6E" w14:textId="77777777" w:rsidR="00C35BE9" w:rsidRPr="00754F5D" w:rsidRDefault="0049327B" w:rsidP="00BA458A">
      <w:pPr>
        <w:pStyle w:val="Ttulo11"/>
        <w:spacing w:line="276" w:lineRule="auto"/>
      </w:pPr>
      <w:r w:rsidRPr="00754F5D">
        <w:t>5.2</w:t>
      </w:r>
      <w:r w:rsidR="00AA319C" w:rsidRPr="00754F5D">
        <w:t xml:space="preserve"> – </w:t>
      </w:r>
      <w:r w:rsidR="00720C41" w:rsidRPr="00754F5D">
        <w:t xml:space="preserve">Prazo para início e execução da obra </w:t>
      </w:r>
      <w:r w:rsidR="00A23BD2" w:rsidRPr="00754F5D">
        <w:rPr>
          <w:b w:val="0"/>
          <w:bCs/>
          <w:szCs w:val="24"/>
        </w:rPr>
        <w:t xml:space="preserve"> </w:t>
      </w:r>
    </w:p>
    <w:p w14:paraId="18BB0F8D" w14:textId="77777777" w:rsidR="00921D15" w:rsidRPr="00754F5D" w:rsidRDefault="00921D15" w:rsidP="00771306">
      <w:pPr>
        <w:spacing w:line="240" w:lineRule="auto"/>
        <w:rPr>
          <w:szCs w:val="24"/>
        </w:rPr>
      </w:pPr>
      <w:r w:rsidRPr="00754F5D">
        <w:rPr>
          <w:b/>
          <w:bCs/>
          <w:szCs w:val="24"/>
        </w:rPr>
        <w:t xml:space="preserve">5.2.1 – </w:t>
      </w:r>
      <w:r w:rsidRPr="00754F5D">
        <w:rPr>
          <w:szCs w:val="24"/>
        </w:rPr>
        <w:t xml:space="preserve">O prazo para início da execução da obra deve ser em até 05 (cinco) dias úteis após a assinatura da Ordem de Serviço, podendo ser </w:t>
      </w:r>
      <w:r w:rsidRPr="00754F5D">
        <w:rPr>
          <w:rFonts w:cs="Arial"/>
          <w:color w:val="000000"/>
          <w:szCs w:val="24"/>
        </w:rPr>
        <w:t>prorrogado o prazo até o primeiro dia útil seguinte se o vencimento cair em dia em que não houver expediente, se o expediente for encerrado antes da hora normal ou se houver indisponibilidade da comunicação eletrônica, conforme Art.183, §2º da Lei 14.133/21</w:t>
      </w:r>
      <w:r w:rsidRPr="00754F5D">
        <w:rPr>
          <w:szCs w:val="24"/>
        </w:rPr>
        <w:t xml:space="preserve">. </w:t>
      </w:r>
    </w:p>
    <w:p w14:paraId="1680FCDF" w14:textId="1A993981" w:rsidR="00A63F53" w:rsidRPr="00754F5D" w:rsidRDefault="0011247C" w:rsidP="00706A82">
      <w:pPr>
        <w:spacing w:line="240" w:lineRule="auto"/>
      </w:pPr>
      <w:r w:rsidRPr="00754F5D">
        <w:rPr>
          <w:b/>
          <w:bCs/>
          <w:szCs w:val="24"/>
        </w:rPr>
        <w:t>5.2</w:t>
      </w:r>
      <w:r w:rsidR="00C35BE9" w:rsidRPr="00754F5D">
        <w:rPr>
          <w:b/>
          <w:bCs/>
          <w:szCs w:val="24"/>
        </w:rPr>
        <w:t>.</w:t>
      </w:r>
      <w:r w:rsidR="00BA458A" w:rsidRPr="00754F5D">
        <w:rPr>
          <w:b/>
          <w:bCs/>
          <w:szCs w:val="24"/>
        </w:rPr>
        <w:t>2</w:t>
      </w:r>
      <w:r w:rsidR="00AA319C" w:rsidRPr="00754F5D">
        <w:rPr>
          <w:b/>
          <w:bCs/>
          <w:szCs w:val="24"/>
        </w:rPr>
        <w:t xml:space="preserve"> – </w:t>
      </w:r>
      <w:r w:rsidR="00AA319C" w:rsidRPr="00754F5D">
        <w:rPr>
          <w:szCs w:val="24"/>
        </w:rPr>
        <w:t>O prazo estipulado para execuçã</w:t>
      </w:r>
      <w:r w:rsidR="00934EEF" w:rsidRPr="00754F5D">
        <w:rPr>
          <w:szCs w:val="24"/>
        </w:rPr>
        <w:t xml:space="preserve">o e conclusão da obra será de </w:t>
      </w:r>
      <w:r w:rsidR="00E36FE4" w:rsidRPr="00754F5D">
        <w:rPr>
          <w:b/>
          <w:szCs w:val="24"/>
        </w:rPr>
        <w:t>210</w:t>
      </w:r>
      <w:r w:rsidR="001A28F3" w:rsidRPr="00754F5D">
        <w:rPr>
          <w:b/>
          <w:szCs w:val="24"/>
        </w:rPr>
        <w:t xml:space="preserve"> (</w:t>
      </w:r>
      <w:r w:rsidR="00E36FE4" w:rsidRPr="00754F5D">
        <w:rPr>
          <w:b/>
          <w:szCs w:val="24"/>
        </w:rPr>
        <w:t>duzentos e dez)</w:t>
      </w:r>
      <w:r w:rsidR="00934EEF" w:rsidRPr="00754F5D">
        <w:rPr>
          <w:szCs w:val="24"/>
        </w:rPr>
        <w:t xml:space="preserve"> dias</w:t>
      </w:r>
      <w:r w:rsidR="00AA319C" w:rsidRPr="00754F5D">
        <w:rPr>
          <w:szCs w:val="24"/>
        </w:rPr>
        <w:t xml:space="preserve">, conforme Cronograma Físico-Financeiro, contados a partir da assinatura da Ordem de Serviço, </w:t>
      </w:r>
      <w:r w:rsidRPr="00754F5D">
        <w:rPr>
          <w:rFonts w:cs="Arial"/>
          <w:color w:val="000000"/>
          <w:szCs w:val="24"/>
        </w:rPr>
        <w:t xml:space="preserve">podendo ser prorrogado, desde que justificadamente, pelo prazo necessário à conclusão do objeto, </w:t>
      </w:r>
      <w:r w:rsidR="00921D15" w:rsidRPr="00754F5D">
        <w:rPr>
          <w:rFonts w:cs="Arial"/>
          <w:color w:val="000000"/>
          <w:szCs w:val="24"/>
        </w:rPr>
        <w:t>conforme Art. 6º, inciso XVII da Lei 14.133/21;</w:t>
      </w:r>
    </w:p>
    <w:p w14:paraId="3145F66D" w14:textId="77777777" w:rsidR="00921D15" w:rsidRPr="00754F5D" w:rsidRDefault="00921D15" w:rsidP="00921D15">
      <w:pPr>
        <w:suppressAutoHyphens w:val="0"/>
        <w:autoSpaceDE w:val="0"/>
        <w:autoSpaceDN w:val="0"/>
        <w:adjustRightInd w:val="0"/>
        <w:spacing w:before="0" w:after="0" w:line="240" w:lineRule="auto"/>
        <w:jc w:val="left"/>
        <w:rPr>
          <w:rFonts w:cs="Arial"/>
          <w:b/>
          <w:szCs w:val="24"/>
        </w:rPr>
      </w:pPr>
      <w:r w:rsidRPr="00754F5D">
        <w:rPr>
          <w:rFonts w:cs="Arial"/>
          <w:b/>
          <w:szCs w:val="24"/>
        </w:rPr>
        <w:t>5.3. Da subcontratação</w:t>
      </w:r>
    </w:p>
    <w:p w14:paraId="640B7D1A" w14:textId="77777777" w:rsidR="00921D15" w:rsidRPr="00754F5D" w:rsidRDefault="00921D15" w:rsidP="00921D15">
      <w:pPr>
        <w:suppressAutoHyphens w:val="0"/>
        <w:autoSpaceDE w:val="0"/>
        <w:autoSpaceDN w:val="0"/>
        <w:adjustRightInd w:val="0"/>
        <w:spacing w:before="0" w:after="0" w:line="240" w:lineRule="auto"/>
        <w:jc w:val="left"/>
        <w:rPr>
          <w:rFonts w:ascii="CIDFont+F1" w:hAnsi="CIDFont+F1" w:cs="CIDFont+F1"/>
          <w:sz w:val="22"/>
        </w:rPr>
      </w:pPr>
    </w:p>
    <w:p w14:paraId="27CB2F8E" w14:textId="77777777" w:rsidR="00921D15" w:rsidRPr="00754F5D" w:rsidRDefault="00FB0425" w:rsidP="00921D15">
      <w:pPr>
        <w:tabs>
          <w:tab w:val="left" w:pos="3435"/>
        </w:tabs>
        <w:suppressAutoHyphens w:val="0"/>
        <w:autoSpaceDE w:val="0"/>
        <w:autoSpaceDN w:val="0"/>
        <w:adjustRightInd w:val="0"/>
        <w:spacing w:before="0" w:after="0" w:line="240" w:lineRule="auto"/>
        <w:rPr>
          <w:rFonts w:cs="Arial"/>
          <w:szCs w:val="24"/>
        </w:rPr>
      </w:pPr>
      <w:r w:rsidRPr="00754F5D">
        <w:rPr>
          <w:rFonts w:cs="Arial"/>
          <w:b/>
          <w:szCs w:val="24"/>
        </w:rPr>
        <w:t xml:space="preserve">5.3.1 - </w:t>
      </w:r>
      <w:r w:rsidRPr="00754F5D">
        <w:rPr>
          <w:rFonts w:cs="Arial"/>
          <w:color w:val="000000"/>
          <w:szCs w:val="24"/>
        </w:rPr>
        <w:t>Mediante prévia e expressa autorização da CONTRATANTE, a CONTRATA-DA, poderá, nos termos do Art. 122 da Lei 14.133/21, subcontratar parte do objeto licitado, observado o limite de 30% (trinta) por cento do valor do contrato e apenas de itens que não fizeram parte da qualificação técnic</w:t>
      </w:r>
      <w:r w:rsidR="00543E70" w:rsidRPr="00754F5D">
        <w:rPr>
          <w:rFonts w:cs="Arial"/>
          <w:color w:val="000000"/>
          <w:szCs w:val="24"/>
        </w:rPr>
        <w:t>a no certame licitatório, deven</w:t>
      </w:r>
      <w:r w:rsidRPr="00754F5D">
        <w:rPr>
          <w:rFonts w:cs="Arial"/>
          <w:color w:val="000000"/>
          <w:szCs w:val="24"/>
        </w:rPr>
        <w:t>do a CONTRATADA apresentar a CONTRATANTE documentação que comprove a capacidade técnica operacional e profissional do subcontratado, que será avaliada e juntada aos autos do processo correspondente.</w:t>
      </w:r>
      <w:r w:rsidR="00921D15" w:rsidRPr="00754F5D">
        <w:rPr>
          <w:rFonts w:cs="Arial"/>
          <w:szCs w:val="24"/>
        </w:rPr>
        <w:tab/>
      </w:r>
    </w:p>
    <w:p w14:paraId="38EC1DA6" w14:textId="77777777" w:rsidR="00FB0425" w:rsidRPr="00754F5D" w:rsidRDefault="00FB0425" w:rsidP="00921D15">
      <w:pPr>
        <w:tabs>
          <w:tab w:val="left" w:pos="3435"/>
        </w:tabs>
        <w:suppressAutoHyphens w:val="0"/>
        <w:autoSpaceDE w:val="0"/>
        <w:autoSpaceDN w:val="0"/>
        <w:adjustRightInd w:val="0"/>
        <w:spacing w:before="0" w:after="0" w:line="240" w:lineRule="auto"/>
        <w:rPr>
          <w:rFonts w:cs="Arial"/>
          <w:szCs w:val="24"/>
        </w:rPr>
      </w:pPr>
    </w:p>
    <w:p w14:paraId="553A3295"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 xml:space="preserve">5.3.2 - </w:t>
      </w:r>
      <w:r w:rsidRPr="00754F5D">
        <w:rPr>
          <w:rFonts w:cs="Arial"/>
          <w:color w:val="000000"/>
          <w:szCs w:val="24"/>
        </w:rPr>
        <w:t xml:space="preserve">Será vedada, nos termos do Art. 122, §3º da Lei 14.133/21, a subcontratação de pessoa física ou jurídica, se aquela ou os dirigentes desta mantiverem vínculo de natureza técnica, comercial, econômica, financeira, trabalhista ou civil com dirigente </w:t>
      </w:r>
      <w:r w:rsidRPr="00754F5D">
        <w:rPr>
          <w:rFonts w:cs="Arial"/>
          <w:color w:val="000000"/>
          <w:szCs w:val="24"/>
        </w:rPr>
        <w:lastRenderedPageBreak/>
        <w:t>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34B370B2" w14:textId="77777777" w:rsidR="00921D15" w:rsidRPr="00754F5D" w:rsidRDefault="00921D15" w:rsidP="00921D15">
      <w:pPr>
        <w:suppressAutoHyphens w:val="0"/>
        <w:autoSpaceDE w:val="0"/>
        <w:autoSpaceDN w:val="0"/>
        <w:adjustRightInd w:val="0"/>
        <w:spacing w:before="0" w:after="0" w:line="240" w:lineRule="auto"/>
        <w:rPr>
          <w:rFonts w:ascii="CIDFont+F2" w:hAnsi="CIDFont+F2" w:cs="CIDFont+F2"/>
          <w:sz w:val="22"/>
        </w:rPr>
      </w:pPr>
    </w:p>
    <w:p w14:paraId="62F72C16"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 xml:space="preserve">5.3.3 - </w:t>
      </w:r>
      <w:r w:rsidRPr="00754F5D">
        <w:rPr>
          <w:rFonts w:cs="Arial"/>
          <w:szCs w:val="24"/>
        </w:rPr>
        <w:t>A autorização dada pela CONTRATANTE é condição para a subcontratação regular, mas não implica em partilha nem redução das responsabilidades contratuais e legais assumidas pela CONTRATADA.</w:t>
      </w:r>
    </w:p>
    <w:p w14:paraId="3F633683"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5C2F165B"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 xml:space="preserve">5.3.4 - </w:t>
      </w:r>
      <w:r w:rsidRPr="00754F5D">
        <w:rPr>
          <w:rFonts w:cs="Arial"/>
          <w:szCs w:val="24"/>
        </w:rPr>
        <w:t>Cabe a CONTRATADA zelar pela perfeita execução do objeto do contrato, bem como pela padronização, compatibilidade, gerenciamento centralizado e qualidade dos serviços, supervisionando as atividades da subcontratada e respondendo direta e solidariamente perante a CONTRATANTE pelo cumprimento das obrigações que forem objeto de subcontratação.</w:t>
      </w:r>
    </w:p>
    <w:p w14:paraId="157987F0"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7260C4B9"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 xml:space="preserve">5.3.5 - </w:t>
      </w:r>
      <w:r w:rsidRPr="00754F5D">
        <w:rPr>
          <w:rFonts w:cs="Arial"/>
          <w:szCs w:val="24"/>
        </w:rPr>
        <w:t>Não serão realizados pagamentos diretamente às subcontratadas.</w:t>
      </w:r>
    </w:p>
    <w:p w14:paraId="0567D270"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7B00D572"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 xml:space="preserve">5.3.6 - </w:t>
      </w:r>
      <w:r w:rsidRPr="00754F5D">
        <w:rPr>
          <w:rFonts w:cs="Arial"/>
          <w:szCs w:val="24"/>
        </w:rPr>
        <w:t>A subcontratação será formalizada de acordo com o seguinte procedimento:</w:t>
      </w:r>
    </w:p>
    <w:p w14:paraId="6A09708C"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072F87B3"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a)</w:t>
      </w:r>
      <w:r w:rsidRPr="00754F5D">
        <w:rPr>
          <w:rFonts w:cs="Arial"/>
          <w:szCs w:val="24"/>
        </w:rPr>
        <w:t xml:space="preserve"> Submissão, pela CONTRATADA, de pedido fundamentado de subcontratação, acompanhado de planilha detalhada demonstrando a quantidade e o valor das parcelas que serão subcontratadas;</w:t>
      </w:r>
    </w:p>
    <w:p w14:paraId="45759387"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4AA9700B"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b)</w:t>
      </w:r>
      <w:r w:rsidRPr="00754F5D">
        <w:rPr>
          <w:rFonts w:cs="Arial"/>
          <w:szCs w:val="24"/>
        </w:rPr>
        <w:t xml:space="preserve"> Autorização prévia, por escrito, da CONTRATANTE para a subcontratação;</w:t>
      </w:r>
    </w:p>
    <w:p w14:paraId="613C3335"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5D855098"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c)</w:t>
      </w:r>
      <w:r w:rsidRPr="00754F5D">
        <w:rPr>
          <w:rFonts w:cs="Arial"/>
          <w:szCs w:val="24"/>
        </w:rPr>
        <w:t xml:space="preserve"> Apresentação de cópia do Termo de Subcontratação ou ajuste equivalente celebrado entre a contratada e subcontratado, o qual será juntado aos autos do processo administrativo.</w:t>
      </w:r>
    </w:p>
    <w:p w14:paraId="5E71B6FA"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4B8573E7"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d)</w:t>
      </w:r>
      <w:r w:rsidRPr="00754F5D">
        <w:rPr>
          <w:rFonts w:cs="Arial"/>
          <w:szCs w:val="24"/>
        </w:rPr>
        <w:t xml:space="preserve"> Somente serão permitidas as subcontratações prévias e regularmente autorizadas pela CONTRATANTE. A subcontratação não formalizada segundo o procedimento previsto no Projeto Básico constituirá motivo para a rescisão unilateral do contrato.</w:t>
      </w:r>
    </w:p>
    <w:p w14:paraId="59BC5203" w14:textId="77777777" w:rsidR="00390A81" w:rsidRPr="00754F5D" w:rsidRDefault="00390A81" w:rsidP="004C14A8">
      <w:pPr>
        <w:suppressAutoHyphens w:val="0"/>
        <w:autoSpaceDE w:val="0"/>
        <w:autoSpaceDN w:val="0"/>
        <w:adjustRightInd w:val="0"/>
        <w:spacing w:before="0" w:after="0" w:line="240" w:lineRule="auto"/>
        <w:rPr>
          <w:rFonts w:cs="Arial"/>
          <w:szCs w:val="24"/>
        </w:rPr>
      </w:pPr>
    </w:p>
    <w:p w14:paraId="28A328EA" w14:textId="77777777" w:rsidR="00720C41" w:rsidRPr="00754F5D" w:rsidRDefault="00E32083" w:rsidP="004C14A8">
      <w:pPr>
        <w:pStyle w:val="PargrafodaLista"/>
        <w:numPr>
          <w:ilvl w:val="0"/>
          <w:numId w:val="18"/>
        </w:numPr>
        <w:shd w:val="clear" w:color="auto" w:fill="A6A6A6" w:themeFill="background1" w:themeFillShade="A6"/>
        <w:spacing w:before="0" w:after="0" w:line="240" w:lineRule="auto"/>
        <w:rPr>
          <w:rFonts w:cs="Arial"/>
          <w:b/>
          <w:szCs w:val="24"/>
        </w:rPr>
      </w:pPr>
      <w:r w:rsidRPr="00754F5D">
        <w:rPr>
          <w:rFonts w:cs="Arial"/>
          <w:b/>
          <w:szCs w:val="24"/>
        </w:rPr>
        <w:t>– MODELO DE GESTÃO DO CONTRATO</w:t>
      </w:r>
    </w:p>
    <w:p w14:paraId="16655B19" w14:textId="77777777" w:rsidR="00720C41" w:rsidRPr="00754F5D" w:rsidRDefault="00720C41" w:rsidP="00720C41">
      <w:pPr>
        <w:spacing w:line="276" w:lineRule="auto"/>
        <w:rPr>
          <w:b/>
          <w:bCs/>
          <w:szCs w:val="24"/>
        </w:rPr>
      </w:pPr>
      <w:r w:rsidRPr="00754F5D">
        <w:rPr>
          <w:b/>
          <w:bCs/>
          <w:szCs w:val="24"/>
        </w:rPr>
        <w:t>6.1 - Do controle e da fiscalização da execução</w:t>
      </w:r>
    </w:p>
    <w:p w14:paraId="49648980" w14:textId="77777777" w:rsidR="00720C41" w:rsidRPr="00754F5D" w:rsidRDefault="00720C41" w:rsidP="00771306">
      <w:pPr>
        <w:spacing w:line="240" w:lineRule="auto"/>
      </w:pPr>
      <w:r w:rsidRPr="00754F5D">
        <w:rPr>
          <w:b/>
          <w:bCs/>
        </w:rPr>
        <w:t>6.1</w:t>
      </w:r>
      <w:r w:rsidR="00D12022" w:rsidRPr="00754F5D">
        <w:rPr>
          <w:b/>
          <w:bCs/>
        </w:rPr>
        <w:t>.1</w:t>
      </w:r>
      <w:r w:rsidRPr="00754F5D">
        <w:rPr>
          <w:b/>
          <w:bCs/>
        </w:rPr>
        <w:t xml:space="preserve"> – </w:t>
      </w:r>
      <w:r w:rsidRPr="00754F5D">
        <w:t xml:space="preserve">A fiscalização e coordenação dos serviços serão feitas </w:t>
      </w:r>
      <w:r w:rsidR="00850313" w:rsidRPr="00754F5D">
        <w:t xml:space="preserve">por </w:t>
      </w:r>
      <w:r w:rsidRPr="00754F5D">
        <w:t>representantes da PMF – através de suas respectivas designações por portaria</w:t>
      </w:r>
      <w:r w:rsidR="00DE27BE" w:rsidRPr="00754F5D">
        <w:t xml:space="preserve"> antes da emissão da ordem de serviço</w:t>
      </w:r>
      <w:r w:rsidRPr="00754F5D">
        <w:t>.</w:t>
      </w:r>
    </w:p>
    <w:p w14:paraId="30FBCEEA" w14:textId="77777777" w:rsidR="00720C41" w:rsidRPr="00754F5D" w:rsidRDefault="00D12022" w:rsidP="00771306">
      <w:pPr>
        <w:spacing w:line="240" w:lineRule="auto"/>
      </w:pPr>
      <w:r w:rsidRPr="00754F5D">
        <w:rPr>
          <w:b/>
          <w:bCs/>
        </w:rPr>
        <w:t xml:space="preserve">6.1.2 – </w:t>
      </w:r>
      <w:r w:rsidR="00720C41" w:rsidRPr="00754F5D">
        <w:t xml:space="preserve">Antes de iniciar a execução da obra em questão o Fiscal do Contrato juntamente com o Gestor do Contrato fará uma reunião para conhecer os responsáveis pela execução da CONTRATADA e alinhar todas as questões pertinentes ao bom funcionamento da obra. </w:t>
      </w:r>
    </w:p>
    <w:p w14:paraId="473DB190" w14:textId="77777777" w:rsidR="00720C41" w:rsidRPr="00754F5D" w:rsidRDefault="00D12022" w:rsidP="00771306">
      <w:pPr>
        <w:spacing w:line="240" w:lineRule="auto"/>
      </w:pPr>
      <w:r w:rsidRPr="00754F5D">
        <w:rPr>
          <w:b/>
          <w:bCs/>
        </w:rPr>
        <w:t xml:space="preserve">6.1.3 – </w:t>
      </w:r>
      <w:r w:rsidR="00720C41" w:rsidRPr="00754F5D">
        <w:t>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14:paraId="24D1B0E3" w14:textId="77777777" w:rsidR="00720C41" w:rsidRPr="00754F5D" w:rsidRDefault="00D12022" w:rsidP="00771306">
      <w:pPr>
        <w:spacing w:line="240" w:lineRule="auto"/>
      </w:pPr>
      <w:r w:rsidRPr="00754F5D">
        <w:rPr>
          <w:b/>
          <w:bCs/>
        </w:rPr>
        <w:lastRenderedPageBreak/>
        <w:t xml:space="preserve">6.1.4 – </w:t>
      </w:r>
      <w:r w:rsidR="00720C41" w:rsidRPr="00754F5D">
        <w:t>A presença da Fiscalização durante a execução dos serviços e obras, quaisquer que sejam os atos praticados no desempenho de suas atribuições, não implicará solidariedade ou corresponsabilidade com a Contratada, que responderá única e integralmente pela execução dos serviços, inclusive pelos serviços executados por suas subcontratadas, na forma da legislação em vigor. O controle de qualidade e outras exigências da Fiscalização não eximem a Contratada de sua inteira responsabilidade técnica e civil pelas obras que executar.</w:t>
      </w:r>
    </w:p>
    <w:p w14:paraId="1B7BCA8F" w14:textId="77777777" w:rsidR="00720C41" w:rsidRPr="00754F5D" w:rsidRDefault="00D12022" w:rsidP="00771306">
      <w:pPr>
        <w:spacing w:line="240" w:lineRule="auto"/>
      </w:pPr>
      <w:r w:rsidRPr="00754F5D">
        <w:rPr>
          <w:b/>
          <w:bCs/>
        </w:rPr>
        <w:t xml:space="preserve">6.1.5 – </w:t>
      </w:r>
      <w:r w:rsidR="00720C41" w:rsidRPr="00754F5D">
        <w:t xml:space="preserve">O fiscal designado deverá fazer avaliação dos materiais utilizados na execução dos serviços e sua conformidade com as especificações da Planilha Orçamentária e Proposta Comercial. </w:t>
      </w:r>
    </w:p>
    <w:p w14:paraId="77169E79" w14:textId="77777777" w:rsidR="00921D15" w:rsidRPr="00754F5D" w:rsidRDefault="00921D15" w:rsidP="00771306">
      <w:pPr>
        <w:spacing w:line="240" w:lineRule="auto"/>
      </w:pPr>
      <w:r w:rsidRPr="00754F5D">
        <w:rPr>
          <w:b/>
          <w:bCs/>
        </w:rPr>
        <w:t xml:space="preserve">6.1.6 – </w:t>
      </w:r>
      <w:r w:rsidRPr="00754F5D">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 Art. 117 da Lei 14.133/21.</w:t>
      </w:r>
    </w:p>
    <w:p w14:paraId="39CA6F95" w14:textId="77777777" w:rsidR="00720C41" w:rsidRPr="00754F5D" w:rsidRDefault="00D12022" w:rsidP="00771306">
      <w:pPr>
        <w:spacing w:line="240" w:lineRule="auto"/>
      </w:pPr>
      <w:r w:rsidRPr="00754F5D">
        <w:rPr>
          <w:b/>
          <w:bCs/>
        </w:rPr>
        <w:t xml:space="preserve">6.1.7 – </w:t>
      </w:r>
      <w:r w:rsidR="00720C41" w:rsidRPr="00754F5D">
        <w:t>A verificação da adequação da prestação do serviço deverá ser realizada com base nos critérios previstos neste Projeto Básico.</w:t>
      </w:r>
    </w:p>
    <w:p w14:paraId="26278910" w14:textId="77777777" w:rsidR="00720C41" w:rsidRPr="00754F5D" w:rsidRDefault="00D12022" w:rsidP="00771306">
      <w:pPr>
        <w:spacing w:line="240" w:lineRule="auto"/>
      </w:pPr>
      <w:r w:rsidRPr="00754F5D">
        <w:rPr>
          <w:b/>
          <w:bCs/>
        </w:rPr>
        <w:t xml:space="preserve">6.1.8 – </w:t>
      </w:r>
      <w:r w:rsidR="00720C41" w:rsidRPr="00754F5D">
        <w:t xml:space="preserve">A execução dos serviços obedecerá </w:t>
      </w:r>
      <w:r w:rsidR="00DE27BE" w:rsidRPr="00754F5D">
        <w:t xml:space="preserve">rigorosamente </w:t>
      </w:r>
      <w:r w:rsidR="00720C41" w:rsidRPr="00754F5D">
        <w:t>a todas as orientações dos projetos contidos no Projeto Básico e no Memorial Descritivo, ficando a critério da Fiscalização impugnar, mandar demolir ou refazer qualquer serviço que não estejam de acordo com os documentos supracitados. As incompatibilidades deverão ser tratadas com autor do projeto e o fiscal do contrato, objetivando solução técnica compatível com as condições reais do processo executivo. Não é permitido modificação/alteração dos projetos, sem autorização expressa do autor do projeto.</w:t>
      </w:r>
    </w:p>
    <w:p w14:paraId="55C1EDCC" w14:textId="77777777" w:rsidR="00720C41" w:rsidRPr="00754F5D" w:rsidRDefault="00D12022" w:rsidP="00771306">
      <w:pPr>
        <w:spacing w:line="240" w:lineRule="auto"/>
      </w:pPr>
      <w:r w:rsidRPr="00754F5D">
        <w:rPr>
          <w:b/>
          <w:bCs/>
        </w:rPr>
        <w:t xml:space="preserve">6.1.9 – </w:t>
      </w:r>
      <w:r w:rsidR="00720C41" w:rsidRPr="00754F5D">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14:paraId="0BCC93CA" w14:textId="77777777" w:rsidR="00720C41" w:rsidRPr="00754F5D" w:rsidRDefault="00D12022" w:rsidP="00771306">
      <w:pPr>
        <w:spacing w:line="240" w:lineRule="auto"/>
      </w:pPr>
      <w:r w:rsidRPr="00754F5D">
        <w:rPr>
          <w:b/>
          <w:bCs/>
        </w:rPr>
        <w:t xml:space="preserve">6.1.10 – </w:t>
      </w:r>
      <w:r w:rsidR="00720C41" w:rsidRPr="00754F5D">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424E5658" w14:textId="77777777" w:rsidR="00720C41" w:rsidRPr="00754F5D" w:rsidRDefault="00D12022" w:rsidP="00771306">
      <w:pPr>
        <w:spacing w:line="240" w:lineRule="auto"/>
      </w:pPr>
      <w:r w:rsidRPr="00754F5D">
        <w:rPr>
          <w:b/>
          <w:bCs/>
        </w:rPr>
        <w:t xml:space="preserve">6.1.11 – </w:t>
      </w:r>
      <w:r w:rsidR="00720C41" w:rsidRPr="00754F5D">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52533D04" w14:textId="77777777" w:rsidR="00720C41" w:rsidRPr="00754F5D" w:rsidRDefault="00D12022" w:rsidP="00771306">
      <w:pPr>
        <w:spacing w:line="240" w:lineRule="auto"/>
      </w:pPr>
      <w:r w:rsidRPr="00754F5D">
        <w:rPr>
          <w:b/>
          <w:bCs/>
        </w:rPr>
        <w:t xml:space="preserve">6.1.12 – </w:t>
      </w:r>
      <w:r w:rsidR="00720C41" w:rsidRPr="00754F5D">
        <w:t xml:space="preserve">Em hipótese alguma, será admitido que a própria CONTRATADA materialize a avaliação de desempenho e qualidade da prestação dos serviços realizada. </w:t>
      </w:r>
    </w:p>
    <w:p w14:paraId="5E58B47E" w14:textId="77777777" w:rsidR="00720C41" w:rsidRPr="00754F5D" w:rsidRDefault="00D12022" w:rsidP="00771306">
      <w:pPr>
        <w:spacing w:line="240" w:lineRule="auto"/>
      </w:pPr>
      <w:r w:rsidRPr="00754F5D">
        <w:rPr>
          <w:b/>
          <w:bCs/>
        </w:rPr>
        <w:t xml:space="preserve">6.1.13 – </w:t>
      </w:r>
      <w:r w:rsidR="00720C41" w:rsidRPr="00754F5D">
        <w:t xml:space="preserve">A CONTRATADA poderá apresentar justificativa para a prestação do serviço com menor nível de conformidade, que poderá ser aceita pelo fiscal técnico, desde </w:t>
      </w:r>
      <w:r w:rsidR="00720C41" w:rsidRPr="00754F5D">
        <w:lastRenderedPageBreak/>
        <w:t xml:space="preserve">que comprovada </w:t>
      </w:r>
      <w:r w:rsidR="00644605" w:rsidRPr="00754F5D">
        <w:t>à</w:t>
      </w:r>
      <w:r w:rsidR="00720C41" w:rsidRPr="00754F5D">
        <w:t xml:space="preserve"> excepcionalidade da ocorrência, resultante exclusivamente de fatores imprevisíveis e alheios ao controle do prestador.</w:t>
      </w:r>
    </w:p>
    <w:p w14:paraId="0C113126" w14:textId="77777777" w:rsidR="00720C41" w:rsidRPr="00754F5D" w:rsidRDefault="00D12022" w:rsidP="00771306">
      <w:pPr>
        <w:spacing w:line="240" w:lineRule="auto"/>
      </w:pPr>
      <w:r w:rsidRPr="00754F5D">
        <w:rPr>
          <w:b/>
          <w:bCs/>
        </w:rPr>
        <w:t xml:space="preserve">6.1.14 – </w:t>
      </w:r>
      <w:r w:rsidR="00720C41" w:rsidRPr="00754F5D">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0A973D73" w14:textId="77777777" w:rsidR="00720C41" w:rsidRPr="00754F5D" w:rsidRDefault="00D12022" w:rsidP="00771306">
      <w:pPr>
        <w:spacing w:line="240" w:lineRule="auto"/>
      </w:pPr>
      <w:r w:rsidRPr="00754F5D">
        <w:rPr>
          <w:b/>
          <w:bCs/>
        </w:rPr>
        <w:t xml:space="preserve">6.1.15 – </w:t>
      </w:r>
      <w:r w:rsidR="00720C41" w:rsidRPr="00754F5D">
        <w:t>A empresa CONTRATADA deve manter na obra um ou mais profissionais que façam parte do seu quadro permanente, e que sejam de nível Técnico Superior, detentores de atestado de capacidade técnica, e registrad</w:t>
      </w:r>
      <w:r w:rsidR="00644605" w:rsidRPr="00754F5D">
        <w:t>os em sua entidade profissional.</w:t>
      </w:r>
    </w:p>
    <w:p w14:paraId="671D128E" w14:textId="77777777" w:rsidR="00720C41" w:rsidRPr="00754F5D" w:rsidRDefault="00D12022" w:rsidP="00771306">
      <w:pPr>
        <w:spacing w:line="240" w:lineRule="auto"/>
      </w:pPr>
      <w:r w:rsidRPr="00754F5D">
        <w:rPr>
          <w:b/>
          <w:bCs/>
        </w:rPr>
        <w:t xml:space="preserve">6.1.16 – </w:t>
      </w:r>
      <w:r w:rsidR="00720C41" w:rsidRPr="00754F5D">
        <w:t>A Empresa CONTRATADA deverá manter no local da execução da obra, um RDO (relatório diário de obra) atualizado, com informações importantes sobre o desenvolvimento das atividades em cada dia. Nele, deverá ser anotado tudo o que acontecer de importante na obra 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 entretanto se houver paralisação, estas não serão caracterizadas como justificativa por atraso na obra.</w:t>
      </w:r>
    </w:p>
    <w:p w14:paraId="615DD11D" w14:textId="77777777" w:rsidR="00720C41" w:rsidRPr="00754F5D" w:rsidRDefault="00D12022" w:rsidP="00771306">
      <w:pPr>
        <w:spacing w:line="240" w:lineRule="auto"/>
      </w:pPr>
      <w:r w:rsidRPr="00754F5D">
        <w:rPr>
          <w:b/>
          <w:bCs/>
        </w:rPr>
        <w:t xml:space="preserve">6.1.17 – </w:t>
      </w:r>
      <w:r w:rsidR="00720C41" w:rsidRPr="00754F5D">
        <w:t>A CONTRATADA deverá manter os locais, onde forem realizados os serviços, sinalizados e isolados do público por placas, faixas, fitas, tapume, tela dentre outros meios com o fim de evitar riscos de acidentes aos usuários locais e ao pessoal da empresa.</w:t>
      </w:r>
    </w:p>
    <w:p w14:paraId="672C2537" w14:textId="77777777" w:rsidR="00720C41" w:rsidRPr="00754F5D" w:rsidRDefault="00D12022" w:rsidP="00771306">
      <w:pPr>
        <w:spacing w:line="240" w:lineRule="auto"/>
      </w:pPr>
      <w:r w:rsidRPr="00754F5D">
        <w:rPr>
          <w:b/>
          <w:bCs/>
        </w:rPr>
        <w:t xml:space="preserve">6.1.18 – </w:t>
      </w:r>
      <w:r w:rsidR="00720C41" w:rsidRPr="00754F5D">
        <w:t xml:space="preserve">Serão de inteira responsabilidade da contratada as despesas com pessoal, impostos, alimentação, transporte e material. </w:t>
      </w:r>
    </w:p>
    <w:p w14:paraId="239CAD76" w14:textId="77777777" w:rsidR="00720C41" w:rsidRPr="00754F5D" w:rsidRDefault="00706A82" w:rsidP="00771306">
      <w:pPr>
        <w:spacing w:line="240" w:lineRule="auto"/>
      </w:pPr>
      <w:r w:rsidRPr="00754F5D">
        <w:rPr>
          <w:b/>
          <w:bCs/>
        </w:rPr>
        <w:t>6.1.19</w:t>
      </w:r>
      <w:r w:rsidR="00D12022" w:rsidRPr="00754F5D">
        <w:rPr>
          <w:b/>
          <w:bCs/>
        </w:rPr>
        <w:t xml:space="preserve"> – </w:t>
      </w:r>
      <w:r w:rsidR="00720C41" w:rsidRPr="00754F5D">
        <w:t xml:space="preserve">A CONTRATADA deverá manter os seus funcionários equipados com os devidos Equipamentos de Proteção Individual – </w:t>
      </w:r>
      <w:proofErr w:type="spellStart"/>
      <w:r w:rsidR="00720C41" w:rsidRPr="00754F5D">
        <w:t>EPI´s</w:t>
      </w:r>
      <w:proofErr w:type="spellEnd"/>
      <w:r w:rsidR="00720C41" w:rsidRPr="00754F5D">
        <w:t xml:space="preserve"> (Certificado de Aprovação (CA)) e Equipamento de Proteção Coletiva – </w:t>
      </w:r>
      <w:proofErr w:type="spellStart"/>
      <w:r w:rsidR="00720C41" w:rsidRPr="00754F5D">
        <w:t>EPC’s</w:t>
      </w:r>
      <w:proofErr w:type="spellEnd"/>
      <w:r w:rsidR="00720C41" w:rsidRPr="00754F5D">
        <w:t xml:space="preserve">, durante todo o período de trabalho, principalmente uniformizados e identificados. </w:t>
      </w:r>
    </w:p>
    <w:p w14:paraId="4CB752B8" w14:textId="77777777" w:rsidR="00720C41" w:rsidRPr="00754F5D" w:rsidRDefault="00706A82" w:rsidP="00771306">
      <w:pPr>
        <w:spacing w:line="240" w:lineRule="auto"/>
      </w:pPr>
      <w:r w:rsidRPr="00754F5D">
        <w:rPr>
          <w:b/>
          <w:bCs/>
        </w:rPr>
        <w:t>6.1.20</w:t>
      </w:r>
      <w:r w:rsidR="00D12022" w:rsidRPr="00754F5D">
        <w:rPr>
          <w:b/>
          <w:bCs/>
        </w:rPr>
        <w:t xml:space="preserve"> – </w:t>
      </w:r>
      <w:r w:rsidR="00720C41" w:rsidRPr="00754F5D">
        <w:t>A CONTRATADA deverá se informar com ao fiscal do contrato sobre o local onde serão instalados os tapumes e os barracões, que servirá de base para a administração da obra por parte da CONTRATADA (caso seja necessário).</w:t>
      </w:r>
    </w:p>
    <w:p w14:paraId="2FED484B" w14:textId="77777777" w:rsidR="00720C41" w:rsidRPr="00754F5D" w:rsidRDefault="00706A82" w:rsidP="00771306">
      <w:pPr>
        <w:spacing w:line="240" w:lineRule="auto"/>
      </w:pPr>
      <w:r w:rsidRPr="00754F5D">
        <w:rPr>
          <w:b/>
          <w:bCs/>
        </w:rPr>
        <w:t>6.1.21</w:t>
      </w:r>
      <w:r w:rsidR="00D12022" w:rsidRPr="00754F5D">
        <w:rPr>
          <w:b/>
          <w:bCs/>
        </w:rPr>
        <w:t xml:space="preserve"> – </w:t>
      </w:r>
      <w:r w:rsidR="00720C41" w:rsidRPr="00754F5D">
        <w:t>Para a realização dos serviços, a Empresa CONTRATADA deverá sinalizar convenientemente os locais de intervenções, obedecendo à indicação da Administração, de forma a garantir a segurança necessária para os seus funcionários, que executam os serviços, e para os moradores do local. Os custos referentes a esses serviços deverão ser incluídos nos preços unitários propostos, bem como todos os equipamentos de proteção individual exigidos para utilização durante a fase da obra.</w:t>
      </w:r>
    </w:p>
    <w:p w14:paraId="3CFB2ADB" w14:textId="77777777" w:rsidR="00720C41" w:rsidRPr="00754F5D" w:rsidRDefault="00706A82" w:rsidP="00771306">
      <w:pPr>
        <w:spacing w:line="240" w:lineRule="auto"/>
      </w:pPr>
      <w:r w:rsidRPr="00754F5D">
        <w:rPr>
          <w:b/>
          <w:bCs/>
        </w:rPr>
        <w:t>6.1.22</w:t>
      </w:r>
      <w:r w:rsidR="00D12022" w:rsidRPr="00754F5D">
        <w:rPr>
          <w:b/>
          <w:bCs/>
        </w:rPr>
        <w:t xml:space="preserve"> – </w:t>
      </w:r>
      <w:r w:rsidR="00720C41" w:rsidRPr="00754F5D">
        <w:t xml:space="preserve">Todos os serviços de sinalização deverão ser instalados antes de se iniciar qualquer serviço em vias como: sinalização a partir de placas, telas de proteção, </w:t>
      </w:r>
      <w:r w:rsidR="00720C41" w:rsidRPr="00754F5D">
        <w:lastRenderedPageBreak/>
        <w:t>cavaletes de madeira e cones, além de iluminação noturna para os moradores transitarem e adentrarem em suas casas em segurança.</w:t>
      </w:r>
    </w:p>
    <w:p w14:paraId="0AA7E396" w14:textId="77777777" w:rsidR="00720C41" w:rsidRPr="00754F5D" w:rsidRDefault="00706A82" w:rsidP="00771306">
      <w:pPr>
        <w:spacing w:line="240" w:lineRule="auto"/>
      </w:pPr>
      <w:r w:rsidRPr="00754F5D">
        <w:rPr>
          <w:b/>
          <w:bCs/>
        </w:rPr>
        <w:t>6.1.23</w:t>
      </w:r>
      <w:r w:rsidR="00D12022" w:rsidRPr="00754F5D">
        <w:rPr>
          <w:b/>
          <w:bCs/>
        </w:rPr>
        <w:t xml:space="preserve"> – </w:t>
      </w:r>
      <w:r w:rsidR="00720C41" w:rsidRPr="00754F5D">
        <w:t xml:space="preserve">Todos os serviços que forem aditivados aos projetos iniciais, só deverão ser executados/liquidados após contrato do serviço aditivado assinado. </w:t>
      </w:r>
    </w:p>
    <w:p w14:paraId="65D2A4AB" w14:textId="77777777" w:rsidR="00921D15" w:rsidRPr="00754F5D" w:rsidRDefault="00706A82" w:rsidP="00771306">
      <w:pPr>
        <w:spacing w:line="240" w:lineRule="auto"/>
        <w:rPr>
          <w:szCs w:val="24"/>
        </w:rPr>
      </w:pPr>
      <w:r w:rsidRPr="00754F5D">
        <w:rPr>
          <w:b/>
          <w:bCs/>
        </w:rPr>
        <w:t>6.1.24</w:t>
      </w:r>
      <w:r w:rsidR="00D12022" w:rsidRPr="00754F5D">
        <w:rPr>
          <w:b/>
          <w:bCs/>
        </w:rPr>
        <w:t xml:space="preserve"> – </w:t>
      </w:r>
      <w:r w:rsidR="00720C41" w:rsidRPr="00754F5D">
        <w:rPr>
          <w:szCs w:val="24"/>
        </w:rPr>
        <w:t>O local onde serão realizados os serviços deverá ser entregue limpo, sem material excedente, pront</w:t>
      </w:r>
      <w:r w:rsidR="00771306" w:rsidRPr="00754F5D">
        <w:rPr>
          <w:szCs w:val="24"/>
        </w:rPr>
        <w:t>o para o uso público.</w:t>
      </w:r>
    </w:p>
    <w:p w14:paraId="5D041048" w14:textId="77777777" w:rsidR="00921D15" w:rsidRPr="00754F5D" w:rsidRDefault="00921D15" w:rsidP="00921D15">
      <w:pPr>
        <w:suppressAutoHyphens w:val="0"/>
        <w:autoSpaceDE w:val="0"/>
        <w:autoSpaceDN w:val="0"/>
        <w:adjustRightInd w:val="0"/>
        <w:spacing w:before="0" w:after="0" w:line="240" w:lineRule="auto"/>
        <w:jc w:val="left"/>
        <w:rPr>
          <w:rFonts w:cs="Arial"/>
          <w:b/>
          <w:szCs w:val="24"/>
        </w:rPr>
      </w:pPr>
      <w:r w:rsidRPr="00754F5D">
        <w:rPr>
          <w:rFonts w:cs="Arial"/>
          <w:b/>
          <w:szCs w:val="24"/>
        </w:rPr>
        <w:t>6.2 - Das sanções administrativas</w:t>
      </w:r>
    </w:p>
    <w:p w14:paraId="7FF18407" w14:textId="77777777" w:rsidR="00921D15" w:rsidRPr="00754F5D" w:rsidRDefault="00921D15" w:rsidP="00921D15">
      <w:pPr>
        <w:suppressAutoHyphens w:val="0"/>
        <w:autoSpaceDE w:val="0"/>
        <w:autoSpaceDN w:val="0"/>
        <w:adjustRightInd w:val="0"/>
        <w:spacing w:before="0" w:after="0" w:line="240" w:lineRule="auto"/>
        <w:jc w:val="left"/>
        <w:rPr>
          <w:rFonts w:cs="Arial"/>
          <w:szCs w:val="24"/>
        </w:rPr>
      </w:pPr>
    </w:p>
    <w:p w14:paraId="6F62F3A1"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 xml:space="preserve">6.2.1 - </w:t>
      </w:r>
      <w:r w:rsidRPr="00754F5D">
        <w:rPr>
          <w:rFonts w:cs="Arial"/>
          <w:szCs w:val="24"/>
        </w:rPr>
        <w:t>Nos termos do Art. 162 da Lei 14.133/21, o atraso injustificado na execução do contrato sujeitará o licitante contratado à</w:t>
      </w:r>
      <w:r w:rsidR="00706A82" w:rsidRPr="00754F5D">
        <w:rPr>
          <w:rFonts w:cs="Arial"/>
          <w:szCs w:val="24"/>
        </w:rPr>
        <w:t xml:space="preserve"> </w:t>
      </w:r>
      <w:r w:rsidRPr="00754F5D">
        <w:rPr>
          <w:rFonts w:cs="Arial"/>
          <w:szCs w:val="24"/>
        </w:rPr>
        <w:t>aplicação de multa de mora, nas seguintes condições:</w:t>
      </w:r>
    </w:p>
    <w:p w14:paraId="422967B1"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497BC30C"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 xml:space="preserve">6.2.1.1 - </w:t>
      </w:r>
      <w:r w:rsidRPr="00754F5D">
        <w:rPr>
          <w:rFonts w:cs="Arial"/>
          <w:szCs w:val="24"/>
        </w:rPr>
        <w:t>Fixa-se a multa de mora em 0,3 % (três décimos por cento) por dia de atraso, a</w:t>
      </w:r>
      <w:r w:rsidR="00706A82" w:rsidRPr="00754F5D">
        <w:rPr>
          <w:rFonts w:cs="Arial"/>
          <w:szCs w:val="24"/>
        </w:rPr>
        <w:t xml:space="preserve"> </w:t>
      </w:r>
      <w:r w:rsidRPr="00754F5D">
        <w:rPr>
          <w:rFonts w:cs="Arial"/>
          <w:szCs w:val="24"/>
        </w:rPr>
        <w:t>incidir sobre o valor total reajustado do contrato, ou sobre o saldo reajustado não atendido, caso o contrato encontre-se parcialmente executado;</w:t>
      </w:r>
    </w:p>
    <w:p w14:paraId="2BF683B8"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2B27F3F3"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 xml:space="preserve">6.2.1.2 - </w:t>
      </w:r>
      <w:r w:rsidRPr="00754F5D">
        <w:rPr>
          <w:rFonts w:cs="Arial"/>
          <w:szCs w:val="24"/>
        </w:rPr>
        <w:t>Os dias de atraso serão contabilizados em conformidade com o cronograma de</w:t>
      </w:r>
      <w:r w:rsidR="00706A82" w:rsidRPr="00754F5D">
        <w:rPr>
          <w:rFonts w:cs="Arial"/>
          <w:szCs w:val="24"/>
        </w:rPr>
        <w:t xml:space="preserve"> </w:t>
      </w:r>
      <w:r w:rsidRPr="00754F5D">
        <w:rPr>
          <w:rFonts w:cs="Arial"/>
          <w:szCs w:val="24"/>
        </w:rPr>
        <w:t>execução do contrato;</w:t>
      </w:r>
    </w:p>
    <w:p w14:paraId="36C67D68"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77C5C73C"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 xml:space="preserve">6.2.1.3 - </w:t>
      </w:r>
      <w:r w:rsidRPr="00754F5D">
        <w:rPr>
          <w:rFonts w:cs="Arial"/>
          <w:szCs w:val="24"/>
        </w:rPr>
        <w:t>A aplicação da multa de mora não impede que a Administração rescinda unilateralmente o contrato e aplique as ou</w:t>
      </w:r>
      <w:r w:rsidR="002E6223" w:rsidRPr="00754F5D">
        <w:rPr>
          <w:rFonts w:cs="Arial"/>
          <w:szCs w:val="24"/>
        </w:rPr>
        <w:t>tras sanções previstas no item 6.2</w:t>
      </w:r>
      <w:r w:rsidRPr="00754F5D">
        <w:rPr>
          <w:rFonts w:cs="Arial"/>
          <w:szCs w:val="24"/>
        </w:rPr>
        <w:t>.2 deste Projeto Básico e na Lei Federal nº 14.133/21.</w:t>
      </w:r>
    </w:p>
    <w:p w14:paraId="79793B6F"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3AEA0E3B"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 xml:space="preserve">6.2.2 - </w:t>
      </w:r>
      <w:r w:rsidRPr="00754F5D">
        <w:rPr>
          <w:rFonts w:cs="Arial"/>
          <w:szCs w:val="24"/>
        </w:rPr>
        <w:t>Conforme Art. 156 da Lei 14.133/21 s</w:t>
      </w:r>
      <w:r w:rsidRPr="00754F5D">
        <w:rPr>
          <w:rFonts w:cs="Arial"/>
          <w:color w:val="000000"/>
          <w:szCs w:val="24"/>
        </w:rPr>
        <w:t>erão aplicadas ao responsável pelas infrações administrativas previstas no artigo anterior da mesma Lei, as seguintes sanções:</w:t>
      </w:r>
    </w:p>
    <w:p w14:paraId="4030BF7B"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292EA78E"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a)</w:t>
      </w:r>
      <w:r w:rsidRPr="00754F5D">
        <w:rPr>
          <w:rFonts w:cs="Arial"/>
          <w:szCs w:val="24"/>
        </w:rPr>
        <w:t xml:space="preserve"> advertência</w:t>
      </w:r>
      <w:r w:rsidRPr="00754F5D">
        <w:rPr>
          <w:rFonts w:cs="Arial"/>
          <w:color w:val="000000"/>
          <w:szCs w:val="24"/>
        </w:rPr>
        <w:t xml:space="preserve"> aplicada exclusivamente pela infração administrativa prevista no </w:t>
      </w:r>
      <w:r w:rsidRPr="00754F5D">
        <w:rPr>
          <w:rFonts w:cs="Arial"/>
          <w:szCs w:val="24"/>
        </w:rPr>
        <w:t>inciso I do </w:t>
      </w:r>
      <w:r w:rsidRPr="00754F5D">
        <w:rPr>
          <w:rFonts w:cs="Arial"/>
          <w:bCs/>
          <w:szCs w:val="24"/>
        </w:rPr>
        <w:t>caput</w:t>
      </w:r>
      <w:r w:rsidRPr="00754F5D">
        <w:rPr>
          <w:rFonts w:cs="Arial"/>
          <w:szCs w:val="24"/>
        </w:rPr>
        <w:t> do art. 155 da Lei 14.133/21</w:t>
      </w:r>
      <w:r w:rsidRPr="00754F5D">
        <w:rPr>
          <w:rFonts w:cs="Arial"/>
          <w:color w:val="000000"/>
          <w:szCs w:val="24"/>
        </w:rPr>
        <w:t>, quando não se justificar a imposição de penalidade mais grave</w:t>
      </w:r>
      <w:r w:rsidRPr="00754F5D">
        <w:rPr>
          <w:rFonts w:cs="Arial"/>
          <w:szCs w:val="24"/>
        </w:rPr>
        <w:t>;</w:t>
      </w:r>
    </w:p>
    <w:p w14:paraId="7DDEAC34"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62813AE1" w14:textId="77777777" w:rsidR="00921D15" w:rsidRPr="00754F5D" w:rsidRDefault="00921D15" w:rsidP="00921D15">
      <w:pPr>
        <w:suppressAutoHyphens w:val="0"/>
        <w:autoSpaceDE w:val="0"/>
        <w:autoSpaceDN w:val="0"/>
        <w:adjustRightInd w:val="0"/>
        <w:spacing w:before="0" w:after="0" w:line="240" w:lineRule="auto"/>
        <w:rPr>
          <w:rFonts w:cs="Arial"/>
          <w:color w:val="000000"/>
          <w:szCs w:val="24"/>
        </w:rPr>
      </w:pPr>
      <w:r w:rsidRPr="00754F5D">
        <w:rPr>
          <w:rFonts w:cs="Arial"/>
          <w:b/>
          <w:szCs w:val="24"/>
        </w:rPr>
        <w:t>b)</w:t>
      </w:r>
      <w:r w:rsidRPr="00754F5D">
        <w:rPr>
          <w:rFonts w:cs="Arial"/>
          <w:szCs w:val="24"/>
        </w:rPr>
        <w:t xml:space="preserve"> multa compensatória por perdas e danos, no montante de até 10% (dez por cento) </w:t>
      </w:r>
      <w:r w:rsidRPr="00754F5D">
        <w:rPr>
          <w:rFonts w:cs="Arial"/>
          <w:color w:val="000000"/>
          <w:szCs w:val="24"/>
        </w:rPr>
        <w:t>do valor do contrato licitado aplicada ao responsável por qualquer das infrações administrativas previstas no Art. 155 da Lei 14.133/21.</w:t>
      </w:r>
    </w:p>
    <w:p w14:paraId="12BCAA79" w14:textId="77777777" w:rsidR="00921D15" w:rsidRPr="00754F5D" w:rsidRDefault="00921D15" w:rsidP="00921D15">
      <w:pPr>
        <w:suppressAutoHyphens w:val="0"/>
        <w:autoSpaceDE w:val="0"/>
        <w:autoSpaceDN w:val="0"/>
        <w:adjustRightInd w:val="0"/>
        <w:spacing w:before="0" w:after="0" w:line="240" w:lineRule="auto"/>
        <w:rPr>
          <w:rFonts w:cs="Arial"/>
          <w:color w:val="000000"/>
          <w:szCs w:val="24"/>
        </w:rPr>
      </w:pPr>
    </w:p>
    <w:p w14:paraId="6AE4AA8A"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 xml:space="preserve">c) </w:t>
      </w:r>
      <w:r w:rsidRPr="00754F5D">
        <w:rPr>
          <w:rFonts w:cs="Arial"/>
          <w:szCs w:val="24"/>
        </w:rPr>
        <w:t>suspensão temporária de participação em licitação e impedimento de contratar coma Administração Pública</w:t>
      </w:r>
      <w:r w:rsidRPr="00754F5D">
        <w:rPr>
          <w:rFonts w:cs="Arial"/>
          <w:color w:val="000000"/>
          <w:szCs w:val="24"/>
        </w:rPr>
        <w:t>, aplicada ao responsável pelas infrações administrativas previstas nos </w:t>
      </w:r>
      <w:r w:rsidRPr="00754F5D">
        <w:rPr>
          <w:rFonts w:cs="Arial"/>
          <w:szCs w:val="24"/>
        </w:rPr>
        <w:t>incisos II, III, IV, V, VI e VII do </w:t>
      </w:r>
      <w:r w:rsidRPr="00754F5D">
        <w:rPr>
          <w:rFonts w:cs="Arial"/>
          <w:b/>
          <w:bCs/>
          <w:szCs w:val="24"/>
        </w:rPr>
        <w:t>caput</w:t>
      </w:r>
      <w:r w:rsidRPr="00754F5D">
        <w:rPr>
          <w:rFonts w:cs="Arial"/>
          <w:szCs w:val="24"/>
        </w:rPr>
        <w:t> do art. 155 da Lei 14.133/21,</w:t>
      </w:r>
      <w:r w:rsidRPr="00754F5D">
        <w:rPr>
          <w:rFonts w:cs="Arial"/>
          <w:color w:val="000000"/>
          <w:szCs w:val="24"/>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616F4E04"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0610E039" w14:textId="77777777" w:rsidR="00921D15" w:rsidRPr="00754F5D" w:rsidRDefault="00921D15" w:rsidP="00921D15">
      <w:pPr>
        <w:suppressAutoHyphens w:val="0"/>
        <w:autoSpaceDE w:val="0"/>
        <w:autoSpaceDN w:val="0"/>
        <w:adjustRightInd w:val="0"/>
        <w:spacing w:before="0" w:after="0" w:line="240" w:lineRule="auto"/>
        <w:rPr>
          <w:rFonts w:cs="Arial"/>
          <w:color w:val="000000"/>
          <w:szCs w:val="24"/>
        </w:rPr>
      </w:pPr>
      <w:r w:rsidRPr="00754F5D">
        <w:rPr>
          <w:rFonts w:cs="Arial"/>
          <w:b/>
          <w:szCs w:val="24"/>
        </w:rPr>
        <w:t>d)</w:t>
      </w:r>
      <w:r w:rsidRPr="00754F5D">
        <w:rPr>
          <w:rFonts w:cs="Arial"/>
          <w:szCs w:val="24"/>
        </w:rPr>
        <w:t xml:space="preserve"> declaração de inidoneidade para licitar ou contratar com a Administração Pública,</w:t>
      </w:r>
      <w:r w:rsidRPr="00754F5D">
        <w:rPr>
          <w:rFonts w:cs="Arial"/>
          <w:color w:val="000000"/>
          <w:szCs w:val="24"/>
        </w:rPr>
        <w:t xml:space="preserve"> aplicada ao responsável pelas infrações administrativas previstas nos </w:t>
      </w:r>
      <w:r w:rsidRPr="00754F5D">
        <w:rPr>
          <w:rFonts w:cs="Arial"/>
          <w:szCs w:val="24"/>
        </w:rPr>
        <w:t>incisos VIII, IX, X, XI e XII do </w:t>
      </w:r>
      <w:r w:rsidRPr="00754F5D">
        <w:rPr>
          <w:rFonts w:cs="Arial"/>
          <w:bCs/>
          <w:szCs w:val="24"/>
        </w:rPr>
        <w:t>caput</w:t>
      </w:r>
      <w:r w:rsidRPr="00754F5D">
        <w:rPr>
          <w:rFonts w:cs="Arial"/>
          <w:szCs w:val="24"/>
        </w:rPr>
        <w:t> do art. 155 da Lei 14.133/21</w:t>
      </w:r>
      <w:r w:rsidRPr="00754F5D">
        <w:rPr>
          <w:rFonts w:cs="Arial"/>
          <w:color w:val="000000"/>
          <w:szCs w:val="24"/>
        </w:rPr>
        <w:t>, bem como pelas infrações administrativas previstas nos incisos II, III, IV, V, VI e VII do </w:t>
      </w:r>
      <w:r w:rsidRPr="00754F5D">
        <w:rPr>
          <w:rFonts w:cs="Arial"/>
          <w:bCs/>
          <w:color w:val="000000"/>
          <w:szCs w:val="24"/>
        </w:rPr>
        <w:t>caput</w:t>
      </w:r>
      <w:r w:rsidRPr="00754F5D">
        <w:rPr>
          <w:rFonts w:cs="Arial"/>
          <w:color w:val="000000"/>
          <w:szCs w:val="24"/>
        </w:rPr>
        <w:t xml:space="preserve"> do referido artigo que justifiquem a imposição de penalidade mais grave que a sanção referida no § 4º do </w:t>
      </w:r>
      <w:proofErr w:type="spellStart"/>
      <w:r w:rsidRPr="00754F5D">
        <w:rPr>
          <w:rFonts w:cs="Arial"/>
          <w:color w:val="000000"/>
          <w:szCs w:val="24"/>
        </w:rPr>
        <w:t>Art</w:t>
      </w:r>
      <w:proofErr w:type="spellEnd"/>
      <w:r w:rsidRPr="00754F5D">
        <w:rPr>
          <w:rFonts w:cs="Arial"/>
          <w:color w:val="000000"/>
          <w:szCs w:val="24"/>
        </w:rPr>
        <w:t xml:space="preserve"> </w:t>
      </w:r>
      <w:r w:rsidRPr="00754F5D">
        <w:rPr>
          <w:rFonts w:cs="Arial"/>
          <w:color w:val="000000"/>
          <w:szCs w:val="24"/>
        </w:rPr>
        <w:lastRenderedPageBreak/>
        <w:t>156 da Lei 14.133/21, e impedirá o responsável de licitar ou contratar no âmbito da Administração Pública direta e indireta de todos os entes federativos, pelo prazo mínimo de 3 (três) anos e máximo de 6 (seis) anos.</w:t>
      </w:r>
    </w:p>
    <w:p w14:paraId="5076AC58"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73BE8A4D" w14:textId="77777777" w:rsidR="00921D15" w:rsidRPr="00754F5D" w:rsidRDefault="00921D15" w:rsidP="00921D15">
      <w:pPr>
        <w:suppressAutoHyphens w:val="0"/>
        <w:autoSpaceDE w:val="0"/>
        <w:autoSpaceDN w:val="0"/>
        <w:adjustRightInd w:val="0"/>
        <w:spacing w:before="0" w:after="0" w:line="240" w:lineRule="auto"/>
        <w:rPr>
          <w:rFonts w:cs="Arial"/>
          <w:szCs w:val="24"/>
        </w:rPr>
      </w:pPr>
      <w:r w:rsidRPr="00754F5D">
        <w:rPr>
          <w:rFonts w:cs="Arial"/>
          <w:b/>
          <w:szCs w:val="24"/>
        </w:rPr>
        <w:t xml:space="preserve">6.2.3 - </w:t>
      </w:r>
      <w:r w:rsidRPr="00754F5D">
        <w:rPr>
          <w:rFonts w:cs="Arial"/>
          <w:szCs w:val="24"/>
        </w:rPr>
        <w:t>As sanções previstas no item anterior nas alíneas “</w:t>
      </w:r>
      <w:r w:rsidRPr="00754F5D">
        <w:rPr>
          <w:rFonts w:cs="Arial"/>
          <w:b/>
          <w:szCs w:val="24"/>
        </w:rPr>
        <w:t>a</w:t>
      </w:r>
      <w:r w:rsidRPr="00754F5D">
        <w:rPr>
          <w:rFonts w:cs="Arial"/>
          <w:szCs w:val="24"/>
        </w:rPr>
        <w:t>”, “</w:t>
      </w:r>
      <w:r w:rsidRPr="00754F5D">
        <w:rPr>
          <w:rFonts w:cs="Arial"/>
          <w:b/>
          <w:szCs w:val="24"/>
        </w:rPr>
        <w:t>c</w:t>
      </w:r>
      <w:r w:rsidRPr="00754F5D">
        <w:rPr>
          <w:rFonts w:cs="Arial"/>
          <w:szCs w:val="24"/>
        </w:rPr>
        <w:t>” e “</w:t>
      </w:r>
      <w:r w:rsidRPr="00754F5D">
        <w:rPr>
          <w:rFonts w:cs="Arial"/>
          <w:b/>
          <w:szCs w:val="24"/>
        </w:rPr>
        <w:t>d</w:t>
      </w:r>
      <w:r w:rsidRPr="00754F5D">
        <w:rPr>
          <w:rFonts w:cs="Arial"/>
          <w:szCs w:val="24"/>
        </w:rPr>
        <w:t xml:space="preserve">” poderão ser aplicadas </w:t>
      </w:r>
      <w:r w:rsidRPr="00754F5D">
        <w:rPr>
          <w:rFonts w:cs="Arial"/>
          <w:color w:val="000000"/>
          <w:szCs w:val="24"/>
        </w:rPr>
        <w:t xml:space="preserve">cumulativamente com a prevista </w:t>
      </w:r>
      <w:r w:rsidRPr="00754F5D">
        <w:rPr>
          <w:rFonts w:cs="Arial"/>
          <w:szCs w:val="24"/>
        </w:rPr>
        <w:t>alínea “</w:t>
      </w:r>
      <w:r w:rsidRPr="00754F5D">
        <w:rPr>
          <w:rFonts w:cs="Arial"/>
          <w:b/>
          <w:szCs w:val="24"/>
        </w:rPr>
        <w:t>b</w:t>
      </w:r>
      <w:r w:rsidRPr="00754F5D">
        <w:rPr>
          <w:rFonts w:cs="Arial"/>
          <w:szCs w:val="24"/>
        </w:rPr>
        <w:t>”</w:t>
      </w:r>
      <w:r w:rsidR="00AF5976" w:rsidRPr="00754F5D">
        <w:rPr>
          <w:rFonts w:cs="Arial"/>
          <w:szCs w:val="24"/>
        </w:rPr>
        <w:t xml:space="preserve">, </w:t>
      </w:r>
      <w:r w:rsidR="002E6223" w:rsidRPr="00754F5D">
        <w:rPr>
          <w:rFonts w:cs="Arial"/>
          <w:szCs w:val="24"/>
        </w:rPr>
        <w:t>item 6.2.1.1</w:t>
      </w:r>
      <w:r w:rsidR="00AF5976" w:rsidRPr="00754F5D">
        <w:rPr>
          <w:rFonts w:cs="Arial"/>
          <w:szCs w:val="24"/>
        </w:rPr>
        <w:t xml:space="preserve"> e item 6.2.4</w:t>
      </w:r>
      <w:r w:rsidRPr="00754F5D">
        <w:rPr>
          <w:rFonts w:cs="Arial"/>
          <w:szCs w:val="24"/>
        </w:rPr>
        <w:t>.</w:t>
      </w:r>
    </w:p>
    <w:p w14:paraId="6FCCA01C" w14:textId="77777777" w:rsidR="002E6223" w:rsidRPr="00754F5D" w:rsidRDefault="002E6223" w:rsidP="002E6223">
      <w:pPr>
        <w:pStyle w:val="Default"/>
        <w:rPr>
          <w:rFonts w:ascii="Arial" w:hAnsi="Arial" w:cs="Arial"/>
          <w:color w:val="auto"/>
        </w:rPr>
      </w:pPr>
    </w:p>
    <w:p w14:paraId="182740FE" w14:textId="77777777" w:rsidR="002E6223" w:rsidRPr="00754F5D" w:rsidRDefault="008C6A7C" w:rsidP="00921D15">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6.2.4 -</w:t>
      </w:r>
      <w:r w:rsidRPr="00754F5D">
        <w:rPr>
          <w:rFonts w:cs="Arial"/>
          <w:color w:val="000000"/>
          <w:szCs w:val="24"/>
        </w:rPr>
        <w:t xml:space="preserve"> </w:t>
      </w:r>
      <w:r w:rsidR="002E6223" w:rsidRPr="00754F5D">
        <w:rPr>
          <w:rFonts w:cs="Arial"/>
          <w:color w:val="000000"/>
          <w:szCs w:val="24"/>
        </w:rPr>
        <w:t>Para efeito de aplicação de multas, às infrações são atribuídos graus, de ac</w:t>
      </w:r>
      <w:r w:rsidRPr="00754F5D">
        <w:rPr>
          <w:rFonts w:cs="Arial"/>
          <w:color w:val="000000"/>
          <w:szCs w:val="24"/>
        </w:rPr>
        <w:t>ordo com as tabelas 1 e 2 abaixo</w:t>
      </w:r>
      <w:r w:rsidR="002E6223" w:rsidRPr="00754F5D">
        <w:rPr>
          <w:rFonts w:cs="Arial"/>
          <w:color w:val="000000"/>
          <w:szCs w:val="24"/>
        </w:rPr>
        <w:t xml:space="preserve">:  </w:t>
      </w:r>
    </w:p>
    <w:p w14:paraId="34F51CA0" w14:textId="77777777" w:rsidR="002E6223" w:rsidRPr="00754F5D" w:rsidRDefault="002E6223" w:rsidP="00921D15">
      <w:pPr>
        <w:suppressAutoHyphens w:val="0"/>
        <w:autoSpaceDE w:val="0"/>
        <w:autoSpaceDN w:val="0"/>
        <w:adjustRightInd w:val="0"/>
        <w:spacing w:before="0" w:after="0" w:line="240" w:lineRule="auto"/>
        <w:rPr>
          <w:rFonts w:cs="Arial"/>
          <w:szCs w:val="24"/>
        </w:rPr>
      </w:pPr>
    </w:p>
    <w:tbl>
      <w:tblPr>
        <w:tblStyle w:val="Tabelacomgrade"/>
        <w:tblW w:w="0" w:type="auto"/>
        <w:jc w:val="center"/>
        <w:tblLook w:val="04A0" w:firstRow="1" w:lastRow="0" w:firstColumn="1" w:lastColumn="0" w:noHBand="0" w:noVBand="1"/>
      </w:tblPr>
      <w:tblGrid>
        <w:gridCol w:w="988"/>
        <w:gridCol w:w="6095"/>
      </w:tblGrid>
      <w:tr w:rsidR="008C6A7C" w:rsidRPr="00754F5D" w14:paraId="281C51AC" w14:textId="77777777" w:rsidTr="008C6A7C">
        <w:trPr>
          <w:jc w:val="center"/>
        </w:trPr>
        <w:tc>
          <w:tcPr>
            <w:tcW w:w="988" w:type="dxa"/>
            <w:shd w:val="clear" w:color="auto" w:fill="D9D9D9" w:themeFill="background1" w:themeFillShade="D9"/>
          </w:tcPr>
          <w:p w14:paraId="3A58037C" w14:textId="77777777" w:rsidR="008C6A7C" w:rsidRPr="00754F5D" w:rsidRDefault="008C6A7C" w:rsidP="008C6A7C">
            <w:pPr>
              <w:suppressAutoHyphens w:val="0"/>
              <w:autoSpaceDE w:val="0"/>
              <w:autoSpaceDN w:val="0"/>
              <w:adjustRightInd w:val="0"/>
              <w:spacing w:before="0" w:after="0" w:line="240" w:lineRule="auto"/>
              <w:jc w:val="center"/>
              <w:rPr>
                <w:rFonts w:cs="Arial"/>
                <w:b/>
                <w:szCs w:val="24"/>
              </w:rPr>
            </w:pPr>
            <w:r w:rsidRPr="00754F5D">
              <w:rPr>
                <w:rFonts w:cs="Arial"/>
                <w:b/>
                <w:szCs w:val="24"/>
              </w:rPr>
              <w:t>GRAU</w:t>
            </w:r>
          </w:p>
        </w:tc>
        <w:tc>
          <w:tcPr>
            <w:tcW w:w="6095" w:type="dxa"/>
            <w:shd w:val="clear" w:color="auto" w:fill="D9D9D9" w:themeFill="background1" w:themeFillShade="D9"/>
          </w:tcPr>
          <w:p w14:paraId="5D8A9253" w14:textId="77777777" w:rsidR="008C6A7C" w:rsidRPr="00754F5D" w:rsidRDefault="008C6A7C" w:rsidP="008C6A7C">
            <w:pPr>
              <w:suppressAutoHyphens w:val="0"/>
              <w:autoSpaceDE w:val="0"/>
              <w:autoSpaceDN w:val="0"/>
              <w:adjustRightInd w:val="0"/>
              <w:spacing w:before="0" w:after="0" w:line="240" w:lineRule="auto"/>
              <w:jc w:val="center"/>
              <w:rPr>
                <w:rFonts w:cs="Arial"/>
                <w:b/>
                <w:szCs w:val="24"/>
              </w:rPr>
            </w:pPr>
            <w:r w:rsidRPr="00754F5D">
              <w:rPr>
                <w:rFonts w:cs="Arial"/>
                <w:b/>
                <w:szCs w:val="24"/>
              </w:rPr>
              <w:t>CORRESPONDÊNCIA</w:t>
            </w:r>
          </w:p>
        </w:tc>
      </w:tr>
      <w:tr w:rsidR="008C6A7C" w:rsidRPr="00754F5D" w14:paraId="7C759946" w14:textId="77777777" w:rsidTr="008C6A7C">
        <w:trPr>
          <w:jc w:val="center"/>
        </w:trPr>
        <w:tc>
          <w:tcPr>
            <w:tcW w:w="988" w:type="dxa"/>
          </w:tcPr>
          <w:p w14:paraId="6175ECF4" w14:textId="77777777" w:rsidR="008C6A7C" w:rsidRPr="00754F5D" w:rsidRDefault="008C6A7C" w:rsidP="008C6A7C">
            <w:pPr>
              <w:suppressAutoHyphens w:val="0"/>
              <w:autoSpaceDE w:val="0"/>
              <w:autoSpaceDN w:val="0"/>
              <w:adjustRightInd w:val="0"/>
              <w:spacing w:before="0" w:after="0" w:line="240" w:lineRule="auto"/>
              <w:jc w:val="center"/>
              <w:rPr>
                <w:rFonts w:cs="Arial"/>
                <w:szCs w:val="24"/>
              </w:rPr>
            </w:pPr>
            <w:r w:rsidRPr="00754F5D">
              <w:rPr>
                <w:rFonts w:cs="Arial"/>
                <w:szCs w:val="24"/>
              </w:rPr>
              <w:t>1</w:t>
            </w:r>
          </w:p>
        </w:tc>
        <w:tc>
          <w:tcPr>
            <w:tcW w:w="6095" w:type="dxa"/>
          </w:tcPr>
          <w:p w14:paraId="041032B2" w14:textId="77777777" w:rsidR="008C6A7C" w:rsidRPr="00754F5D" w:rsidRDefault="008C6A7C" w:rsidP="00D45E45">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0,2% sobre o valor global atualizado do contrato</w:t>
            </w:r>
          </w:p>
        </w:tc>
      </w:tr>
      <w:tr w:rsidR="00D45E45" w:rsidRPr="00754F5D" w14:paraId="3E485743" w14:textId="77777777" w:rsidTr="008C6A7C">
        <w:trPr>
          <w:jc w:val="center"/>
        </w:trPr>
        <w:tc>
          <w:tcPr>
            <w:tcW w:w="988" w:type="dxa"/>
          </w:tcPr>
          <w:p w14:paraId="4685FEA0" w14:textId="77777777" w:rsidR="00D45E45" w:rsidRPr="00754F5D" w:rsidRDefault="00D45E45" w:rsidP="008C6A7C">
            <w:pPr>
              <w:suppressAutoHyphens w:val="0"/>
              <w:autoSpaceDE w:val="0"/>
              <w:autoSpaceDN w:val="0"/>
              <w:adjustRightInd w:val="0"/>
              <w:spacing w:before="0" w:after="0" w:line="240" w:lineRule="auto"/>
              <w:jc w:val="center"/>
              <w:rPr>
                <w:rFonts w:cs="Arial"/>
                <w:szCs w:val="24"/>
              </w:rPr>
            </w:pPr>
            <w:r w:rsidRPr="00754F5D">
              <w:rPr>
                <w:rFonts w:cs="Arial"/>
                <w:szCs w:val="24"/>
              </w:rPr>
              <w:t>2</w:t>
            </w:r>
          </w:p>
        </w:tc>
        <w:tc>
          <w:tcPr>
            <w:tcW w:w="6095" w:type="dxa"/>
          </w:tcPr>
          <w:p w14:paraId="1D86250E" w14:textId="77777777" w:rsidR="00D45E45" w:rsidRPr="00754F5D" w:rsidRDefault="00D45E45" w:rsidP="00D45E45">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0,3% sobre o valor global atualizado do contrato</w:t>
            </w:r>
          </w:p>
        </w:tc>
      </w:tr>
      <w:tr w:rsidR="008C6A7C" w:rsidRPr="00754F5D" w14:paraId="669E64F6" w14:textId="77777777" w:rsidTr="008C6A7C">
        <w:trPr>
          <w:jc w:val="center"/>
        </w:trPr>
        <w:tc>
          <w:tcPr>
            <w:tcW w:w="988" w:type="dxa"/>
          </w:tcPr>
          <w:p w14:paraId="7848829F" w14:textId="77777777" w:rsidR="008C6A7C" w:rsidRPr="00754F5D" w:rsidRDefault="00D45E45" w:rsidP="008C6A7C">
            <w:pPr>
              <w:suppressAutoHyphens w:val="0"/>
              <w:autoSpaceDE w:val="0"/>
              <w:autoSpaceDN w:val="0"/>
              <w:adjustRightInd w:val="0"/>
              <w:spacing w:before="0" w:after="0" w:line="240" w:lineRule="auto"/>
              <w:jc w:val="center"/>
              <w:rPr>
                <w:rFonts w:cs="Arial"/>
                <w:szCs w:val="24"/>
              </w:rPr>
            </w:pPr>
            <w:r w:rsidRPr="00754F5D">
              <w:rPr>
                <w:rFonts w:cs="Arial"/>
                <w:szCs w:val="24"/>
              </w:rPr>
              <w:t>3</w:t>
            </w:r>
          </w:p>
        </w:tc>
        <w:tc>
          <w:tcPr>
            <w:tcW w:w="6095" w:type="dxa"/>
          </w:tcPr>
          <w:p w14:paraId="10C81370" w14:textId="77777777" w:rsidR="008C6A7C" w:rsidRPr="00754F5D" w:rsidRDefault="008C6A7C" w:rsidP="00D45E45">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0,4% sobre o valor global atualizado do contrato</w:t>
            </w:r>
          </w:p>
        </w:tc>
      </w:tr>
      <w:tr w:rsidR="008C6A7C" w:rsidRPr="00754F5D" w14:paraId="1783804A" w14:textId="77777777" w:rsidTr="008C6A7C">
        <w:trPr>
          <w:jc w:val="center"/>
        </w:trPr>
        <w:tc>
          <w:tcPr>
            <w:tcW w:w="988" w:type="dxa"/>
          </w:tcPr>
          <w:p w14:paraId="659410D3" w14:textId="77777777" w:rsidR="008C6A7C" w:rsidRPr="00754F5D" w:rsidRDefault="00D45E45" w:rsidP="008C6A7C">
            <w:pPr>
              <w:suppressAutoHyphens w:val="0"/>
              <w:autoSpaceDE w:val="0"/>
              <w:autoSpaceDN w:val="0"/>
              <w:adjustRightInd w:val="0"/>
              <w:spacing w:before="0" w:after="0" w:line="240" w:lineRule="auto"/>
              <w:jc w:val="center"/>
              <w:rPr>
                <w:rFonts w:cs="Arial"/>
                <w:szCs w:val="24"/>
              </w:rPr>
            </w:pPr>
            <w:r w:rsidRPr="00754F5D">
              <w:rPr>
                <w:rFonts w:cs="Arial"/>
                <w:szCs w:val="24"/>
              </w:rPr>
              <w:t>4</w:t>
            </w:r>
          </w:p>
        </w:tc>
        <w:tc>
          <w:tcPr>
            <w:tcW w:w="6095" w:type="dxa"/>
          </w:tcPr>
          <w:p w14:paraId="7C565839" w14:textId="77777777" w:rsidR="008C6A7C" w:rsidRPr="00754F5D" w:rsidRDefault="008C6A7C" w:rsidP="00D45E45">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0,8% sobre o valor global atualizado do contrato</w:t>
            </w:r>
          </w:p>
        </w:tc>
      </w:tr>
      <w:tr w:rsidR="008C6A7C" w:rsidRPr="00754F5D" w14:paraId="68A0DB0D" w14:textId="77777777" w:rsidTr="008C6A7C">
        <w:trPr>
          <w:jc w:val="center"/>
        </w:trPr>
        <w:tc>
          <w:tcPr>
            <w:tcW w:w="988" w:type="dxa"/>
          </w:tcPr>
          <w:p w14:paraId="2ADD5AD8" w14:textId="77777777" w:rsidR="008C6A7C" w:rsidRPr="00754F5D" w:rsidRDefault="00D45E45" w:rsidP="008C6A7C">
            <w:pPr>
              <w:suppressAutoHyphens w:val="0"/>
              <w:autoSpaceDE w:val="0"/>
              <w:autoSpaceDN w:val="0"/>
              <w:adjustRightInd w:val="0"/>
              <w:spacing w:before="0" w:after="0" w:line="240" w:lineRule="auto"/>
              <w:jc w:val="center"/>
              <w:rPr>
                <w:rFonts w:cs="Arial"/>
                <w:szCs w:val="24"/>
              </w:rPr>
            </w:pPr>
            <w:r w:rsidRPr="00754F5D">
              <w:rPr>
                <w:rFonts w:cs="Arial"/>
                <w:szCs w:val="24"/>
              </w:rPr>
              <w:t>5</w:t>
            </w:r>
          </w:p>
        </w:tc>
        <w:tc>
          <w:tcPr>
            <w:tcW w:w="6095" w:type="dxa"/>
          </w:tcPr>
          <w:p w14:paraId="08F2E0A5" w14:textId="77777777" w:rsidR="008C6A7C" w:rsidRPr="00754F5D" w:rsidRDefault="00D45E45" w:rsidP="00D45E45">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1,6%</w:t>
            </w:r>
            <w:r w:rsidR="008C6A7C" w:rsidRPr="00754F5D">
              <w:rPr>
                <w:rFonts w:cs="Arial"/>
                <w:color w:val="000000"/>
                <w:szCs w:val="24"/>
              </w:rPr>
              <w:t xml:space="preserve"> sobre o valor global atualizado do contrato</w:t>
            </w:r>
          </w:p>
        </w:tc>
      </w:tr>
      <w:tr w:rsidR="008C6A7C" w:rsidRPr="00754F5D" w14:paraId="2D3EDBAB" w14:textId="77777777" w:rsidTr="008C6A7C">
        <w:trPr>
          <w:jc w:val="center"/>
        </w:trPr>
        <w:tc>
          <w:tcPr>
            <w:tcW w:w="988" w:type="dxa"/>
          </w:tcPr>
          <w:p w14:paraId="7E007C01" w14:textId="77777777" w:rsidR="008C6A7C" w:rsidRPr="00754F5D" w:rsidRDefault="00D45E45" w:rsidP="008C6A7C">
            <w:pPr>
              <w:suppressAutoHyphens w:val="0"/>
              <w:autoSpaceDE w:val="0"/>
              <w:autoSpaceDN w:val="0"/>
              <w:adjustRightInd w:val="0"/>
              <w:spacing w:before="0" w:after="0" w:line="240" w:lineRule="auto"/>
              <w:jc w:val="center"/>
              <w:rPr>
                <w:rFonts w:cs="Arial"/>
                <w:szCs w:val="24"/>
              </w:rPr>
            </w:pPr>
            <w:r w:rsidRPr="00754F5D">
              <w:rPr>
                <w:rFonts w:cs="Arial"/>
                <w:szCs w:val="24"/>
              </w:rPr>
              <w:t>6</w:t>
            </w:r>
          </w:p>
        </w:tc>
        <w:tc>
          <w:tcPr>
            <w:tcW w:w="6095" w:type="dxa"/>
          </w:tcPr>
          <w:p w14:paraId="73A21CFC" w14:textId="77777777" w:rsidR="008C6A7C" w:rsidRPr="00754F5D" w:rsidRDefault="008C6A7C" w:rsidP="00D45E45">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3,2% sobre o valor global atualizado do contrato</w:t>
            </w:r>
          </w:p>
        </w:tc>
      </w:tr>
    </w:tbl>
    <w:p w14:paraId="5F7E0D28" w14:textId="77777777" w:rsidR="002E6223" w:rsidRPr="00754F5D" w:rsidRDefault="008C6A7C" w:rsidP="008C6A7C">
      <w:pPr>
        <w:pStyle w:val="Default"/>
        <w:jc w:val="center"/>
        <w:rPr>
          <w:rFonts w:ascii="Arial" w:hAnsi="Arial" w:cs="Arial"/>
        </w:rPr>
      </w:pPr>
      <w:r w:rsidRPr="00754F5D">
        <w:rPr>
          <w:rFonts w:ascii="Arial" w:hAnsi="Arial" w:cs="Arial"/>
        </w:rPr>
        <w:t>Tabela 1 - Correspondência do valor conforme grau aplicado.</w:t>
      </w:r>
    </w:p>
    <w:p w14:paraId="01CB8FCD" w14:textId="77777777" w:rsidR="002E6223" w:rsidRPr="00754F5D" w:rsidRDefault="002E6223" w:rsidP="002E6223">
      <w:pPr>
        <w:suppressAutoHyphens w:val="0"/>
        <w:autoSpaceDE w:val="0"/>
        <w:autoSpaceDN w:val="0"/>
        <w:adjustRightInd w:val="0"/>
        <w:spacing w:before="0" w:after="0" w:line="240" w:lineRule="auto"/>
        <w:jc w:val="left"/>
        <w:rPr>
          <w:rFonts w:ascii="Calibri" w:hAnsi="Calibri" w:cs="Calibri"/>
          <w:color w:val="000000"/>
          <w:szCs w:val="24"/>
        </w:rPr>
      </w:pPr>
    </w:p>
    <w:tbl>
      <w:tblPr>
        <w:tblStyle w:val="Tabelacomgrade"/>
        <w:tblW w:w="0" w:type="auto"/>
        <w:tblLook w:val="04A0" w:firstRow="1" w:lastRow="0" w:firstColumn="1" w:lastColumn="0" w:noHBand="0" w:noVBand="1"/>
      </w:tblPr>
      <w:tblGrid>
        <w:gridCol w:w="846"/>
        <w:gridCol w:w="7229"/>
        <w:gridCol w:w="986"/>
      </w:tblGrid>
      <w:tr w:rsidR="008C6A7C" w:rsidRPr="00754F5D" w14:paraId="4E1723C3" w14:textId="77777777" w:rsidTr="008C6A7C">
        <w:tc>
          <w:tcPr>
            <w:tcW w:w="9061" w:type="dxa"/>
            <w:gridSpan w:val="3"/>
            <w:shd w:val="clear" w:color="auto" w:fill="D9D9D9" w:themeFill="background1" w:themeFillShade="D9"/>
          </w:tcPr>
          <w:p w14:paraId="79585DE5" w14:textId="77777777" w:rsidR="008C6A7C" w:rsidRPr="00754F5D" w:rsidRDefault="008C6A7C" w:rsidP="008C6A7C">
            <w:pPr>
              <w:suppressAutoHyphens w:val="0"/>
              <w:autoSpaceDE w:val="0"/>
              <w:autoSpaceDN w:val="0"/>
              <w:adjustRightInd w:val="0"/>
              <w:spacing w:before="0" w:after="0" w:line="240" w:lineRule="auto"/>
              <w:jc w:val="center"/>
              <w:rPr>
                <w:rFonts w:cs="Arial"/>
                <w:b/>
                <w:color w:val="000000"/>
                <w:szCs w:val="24"/>
              </w:rPr>
            </w:pPr>
            <w:r w:rsidRPr="00754F5D">
              <w:rPr>
                <w:rFonts w:cs="Arial"/>
                <w:b/>
                <w:color w:val="000000"/>
                <w:szCs w:val="24"/>
              </w:rPr>
              <w:t>INFRAÇÃO</w:t>
            </w:r>
          </w:p>
        </w:tc>
      </w:tr>
      <w:tr w:rsidR="008C6A7C" w:rsidRPr="00754F5D" w14:paraId="584925BB" w14:textId="77777777" w:rsidTr="00981552">
        <w:tc>
          <w:tcPr>
            <w:tcW w:w="846" w:type="dxa"/>
            <w:shd w:val="clear" w:color="auto" w:fill="D9D9D9" w:themeFill="background1" w:themeFillShade="D9"/>
          </w:tcPr>
          <w:p w14:paraId="68C3CD46" w14:textId="77777777" w:rsidR="008C6A7C" w:rsidRPr="00754F5D" w:rsidRDefault="008C6A7C" w:rsidP="008C6A7C">
            <w:pPr>
              <w:suppressAutoHyphens w:val="0"/>
              <w:autoSpaceDE w:val="0"/>
              <w:autoSpaceDN w:val="0"/>
              <w:adjustRightInd w:val="0"/>
              <w:spacing w:before="0" w:after="0" w:line="240" w:lineRule="auto"/>
              <w:jc w:val="center"/>
              <w:rPr>
                <w:rFonts w:cs="Arial"/>
                <w:b/>
                <w:color w:val="000000"/>
                <w:szCs w:val="24"/>
              </w:rPr>
            </w:pPr>
            <w:r w:rsidRPr="00754F5D">
              <w:rPr>
                <w:rFonts w:cs="Arial"/>
                <w:b/>
                <w:color w:val="000000"/>
                <w:szCs w:val="24"/>
              </w:rPr>
              <w:t>ITEM</w:t>
            </w:r>
          </w:p>
        </w:tc>
        <w:tc>
          <w:tcPr>
            <w:tcW w:w="7229" w:type="dxa"/>
            <w:shd w:val="clear" w:color="auto" w:fill="D9D9D9" w:themeFill="background1" w:themeFillShade="D9"/>
          </w:tcPr>
          <w:p w14:paraId="3AA6E3AD" w14:textId="77777777" w:rsidR="008C6A7C" w:rsidRPr="00754F5D" w:rsidRDefault="008C6A7C" w:rsidP="008C6A7C">
            <w:pPr>
              <w:suppressAutoHyphens w:val="0"/>
              <w:autoSpaceDE w:val="0"/>
              <w:autoSpaceDN w:val="0"/>
              <w:adjustRightInd w:val="0"/>
              <w:spacing w:before="0" w:after="0" w:line="240" w:lineRule="auto"/>
              <w:jc w:val="center"/>
              <w:rPr>
                <w:rFonts w:cs="Arial"/>
                <w:b/>
                <w:color w:val="000000"/>
                <w:szCs w:val="24"/>
              </w:rPr>
            </w:pPr>
            <w:r w:rsidRPr="00754F5D">
              <w:rPr>
                <w:rFonts w:cs="Arial"/>
                <w:b/>
                <w:color w:val="000000"/>
                <w:szCs w:val="24"/>
              </w:rPr>
              <w:t>DESCRIÇÃO</w:t>
            </w:r>
          </w:p>
        </w:tc>
        <w:tc>
          <w:tcPr>
            <w:tcW w:w="986" w:type="dxa"/>
            <w:shd w:val="clear" w:color="auto" w:fill="D9D9D9" w:themeFill="background1" w:themeFillShade="D9"/>
          </w:tcPr>
          <w:p w14:paraId="2F79373F" w14:textId="77777777" w:rsidR="008C6A7C" w:rsidRPr="00754F5D" w:rsidRDefault="008C6A7C" w:rsidP="00981552">
            <w:pPr>
              <w:suppressAutoHyphens w:val="0"/>
              <w:autoSpaceDE w:val="0"/>
              <w:autoSpaceDN w:val="0"/>
              <w:adjustRightInd w:val="0"/>
              <w:spacing w:before="0" w:after="0" w:line="240" w:lineRule="auto"/>
              <w:jc w:val="center"/>
              <w:rPr>
                <w:rFonts w:cs="Arial"/>
                <w:b/>
                <w:color w:val="000000"/>
                <w:szCs w:val="24"/>
              </w:rPr>
            </w:pPr>
            <w:r w:rsidRPr="00754F5D">
              <w:rPr>
                <w:rFonts w:cs="Arial"/>
                <w:b/>
                <w:color w:val="000000"/>
                <w:szCs w:val="24"/>
              </w:rPr>
              <w:t>GRAU</w:t>
            </w:r>
          </w:p>
        </w:tc>
      </w:tr>
      <w:tr w:rsidR="008C6A7C" w:rsidRPr="00754F5D" w14:paraId="252CD711" w14:textId="77777777" w:rsidTr="00981552">
        <w:tc>
          <w:tcPr>
            <w:tcW w:w="846" w:type="dxa"/>
          </w:tcPr>
          <w:p w14:paraId="09395978" w14:textId="77777777" w:rsidR="008C6A7C" w:rsidRPr="00754F5D" w:rsidRDefault="008C6A7C"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01</w:t>
            </w:r>
          </w:p>
        </w:tc>
        <w:tc>
          <w:tcPr>
            <w:tcW w:w="7229" w:type="dxa"/>
          </w:tcPr>
          <w:p w14:paraId="7829FE99" w14:textId="77777777" w:rsidR="008C6A7C" w:rsidRPr="00754F5D" w:rsidRDefault="00981552" w:rsidP="00981552">
            <w:pPr>
              <w:suppressAutoHyphens w:val="0"/>
              <w:autoSpaceDE w:val="0"/>
              <w:autoSpaceDN w:val="0"/>
              <w:adjustRightInd w:val="0"/>
              <w:spacing w:before="0" w:after="0" w:line="240" w:lineRule="auto"/>
              <w:rPr>
                <w:rFonts w:cs="Arial"/>
                <w:color w:val="000000"/>
                <w:szCs w:val="24"/>
              </w:rPr>
            </w:pPr>
            <w:r w:rsidRPr="00754F5D">
              <w:rPr>
                <w:rFonts w:cs="Arial"/>
                <w:color w:val="000000"/>
                <w:szCs w:val="24"/>
              </w:rPr>
              <w:t xml:space="preserve">Permitir situação que crie a possibilidade de causar dano físico, lesão corporal ou consequências letais - </w:t>
            </w:r>
            <w:r w:rsidRPr="00754F5D">
              <w:rPr>
                <w:rFonts w:cs="Arial"/>
                <w:b/>
                <w:color w:val="000000"/>
                <w:szCs w:val="24"/>
              </w:rPr>
              <w:t>Por ocorrência;</w:t>
            </w:r>
          </w:p>
        </w:tc>
        <w:tc>
          <w:tcPr>
            <w:tcW w:w="986" w:type="dxa"/>
          </w:tcPr>
          <w:p w14:paraId="7E1921A6" w14:textId="77777777" w:rsidR="008C6A7C" w:rsidRPr="00754F5D" w:rsidRDefault="00D45E45"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6</w:t>
            </w:r>
          </w:p>
        </w:tc>
      </w:tr>
      <w:tr w:rsidR="008C6A7C" w:rsidRPr="00754F5D" w14:paraId="71986A4C" w14:textId="77777777" w:rsidTr="00981552">
        <w:tc>
          <w:tcPr>
            <w:tcW w:w="846" w:type="dxa"/>
          </w:tcPr>
          <w:p w14:paraId="44436118" w14:textId="77777777" w:rsidR="008C6A7C" w:rsidRPr="00754F5D" w:rsidRDefault="008C6A7C"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02</w:t>
            </w:r>
          </w:p>
        </w:tc>
        <w:tc>
          <w:tcPr>
            <w:tcW w:w="7229" w:type="dxa"/>
          </w:tcPr>
          <w:p w14:paraId="67F0BF37" w14:textId="77777777" w:rsidR="008C6A7C" w:rsidRPr="00754F5D" w:rsidRDefault="00981552" w:rsidP="00981552">
            <w:pPr>
              <w:suppressAutoHyphens w:val="0"/>
              <w:autoSpaceDE w:val="0"/>
              <w:autoSpaceDN w:val="0"/>
              <w:adjustRightInd w:val="0"/>
              <w:spacing w:before="0" w:after="0" w:line="240" w:lineRule="auto"/>
              <w:rPr>
                <w:rFonts w:cs="Arial"/>
                <w:color w:val="000000"/>
                <w:szCs w:val="24"/>
              </w:rPr>
            </w:pPr>
            <w:r w:rsidRPr="00754F5D">
              <w:rPr>
                <w:rFonts w:cs="Arial"/>
                <w:color w:val="000000"/>
                <w:szCs w:val="24"/>
              </w:rPr>
              <w:t xml:space="preserve">Suspender ou interromper, salvo motivo de força maior ou caso fortuito, os serviços contratuais - </w:t>
            </w:r>
            <w:r w:rsidRPr="00754F5D">
              <w:rPr>
                <w:rFonts w:cs="Arial"/>
                <w:b/>
                <w:color w:val="000000"/>
                <w:szCs w:val="24"/>
              </w:rPr>
              <w:t>Por dia;</w:t>
            </w:r>
          </w:p>
        </w:tc>
        <w:tc>
          <w:tcPr>
            <w:tcW w:w="986" w:type="dxa"/>
          </w:tcPr>
          <w:p w14:paraId="19E49798" w14:textId="77777777" w:rsidR="008C6A7C" w:rsidRPr="00754F5D" w:rsidRDefault="00D45E45"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5</w:t>
            </w:r>
          </w:p>
        </w:tc>
      </w:tr>
      <w:tr w:rsidR="008C6A7C" w:rsidRPr="00754F5D" w14:paraId="747D8740" w14:textId="77777777" w:rsidTr="00981552">
        <w:tc>
          <w:tcPr>
            <w:tcW w:w="846" w:type="dxa"/>
          </w:tcPr>
          <w:p w14:paraId="7F32DBC5" w14:textId="77777777" w:rsidR="008C6A7C" w:rsidRPr="00754F5D" w:rsidRDefault="008C6A7C"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03</w:t>
            </w:r>
          </w:p>
        </w:tc>
        <w:tc>
          <w:tcPr>
            <w:tcW w:w="7229" w:type="dxa"/>
          </w:tcPr>
          <w:p w14:paraId="5D25FFA3" w14:textId="77777777" w:rsidR="008C6A7C" w:rsidRPr="00754F5D" w:rsidRDefault="00981552" w:rsidP="00981552">
            <w:pPr>
              <w:suppressAutoHyphens w:val="0"/>
              <w:autoSpaceDE w:val="0"/>
              <w:autoSpaceDN w:val="0"/>
              <w:adjustRightInd w:val="0"/>
              <w:spacing w:before="0" w:after="0" w:line="240" w:lineRule="auto"/>
              <w:rPr>
                <w:rFonts w:cs="Arial"/>
                <w:color w:val="000000"/>
                <w:szCs w:val="24"/>
              </w:rPr>
            </w:pPr>
            <w:r w:rsidRPr="00754F5D">
              <w:rPr>
                <w:rFonts w:cs="Arial"/>
                <w:color w:val="000000"/>
                <w:szCs w:val="24"/>
              </w:rPr>
              <w:t xml:space="preserve">Manter funcionário sem qualificação para executar os serviços contratados - </w:t>
            </w:r>
            <w:r w:rsidRPr="00754F5D">
              <w:rPr>
                <w:rFonts w:cs="Arial"/>
                <w:b/>
                <w:color w:val="000000"/>
                <w:szCs w:val="24"/>
              </w:rPr>
              <w:t>Por empregado e por dia;</w:t>
            </w:r>
          </w:p>
        </w:tc>
        <w:tc>
          <w:tcPr>
            <w:tcW w:w="986" w:type="dxa"/>
          </w:tcPr>
          <w:p w14:paraId="15CCFFC9" w14:textId="77777777" w:rsidR="008C6A7C" w:rsidRPr="00754F5D" w:rsidRDefault="00D45E45"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4</w:t>
            </w:r>
          </w:p>
        </w:tc>
      </w:tr>
      <w:tr w:rsidR="008C6A7C" w:rsidRPr="00754F5D" w14:paraId="1D9520BA" w14:textId="77777777" w:rsidTr="00981552">
        <w:tc>
          <w:tcPr>
            <w:tcW w:w="846" w:type="dxa"/>
          </w:tcPr>
          <w:p w14:paraId="0EBA9C29" w14:textId="77777777" w:rsidR="008C6A7C" w:rsidRPr="00754F5D" w:rsidRDefault="008C6A7C"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04</w:t>
            </w:r>
          </w:p>
        </w:tc>
        <w:tc>
          <w:tcPr>
            <w:tcW w:w="7229" w:type="dxa"/>
          </w:tcPr>
          <w:p w14:paraId="280598C1" w14:textId="77777777" w:rsidR="008C6A7C" w:rsidRPr="00754F5D" w:rsidRDefault="00981552" w:rsidP="00981552">
            <w:pPr>
              <w:suppressAutoHyphens w:val="0"/>
              <w:autoSpaceDE w:val="0"/>
              <w:autoSpaceDN w:val="0"/>
              <w:adjustRightInd w:val="0"/>
              <w:spacing w:before="0" w:after="0" w:line="240" w:lineRule="auto"/>
              <w:rPr>
                <w:rFonts w:cs="Arial"/>
                <w:color w:val="000000"/>
                <w:szCs w:val="24"/>
              </w:rPr>
            </w:pPr>
            <w:r w:rsidRPr="00754F5D">
              <w:rPr>
                <w:rFonts w:cs="Arial"/>
                <w:color w:val="000000"/>
                <w:szCs w:val="24"/>
              </w:rPr>
              <w:t xml:space="preserve">Atrasar ou recusar-se a executar serviço determinado pela fiscalização - </w:t>
            </w:r>
            <w:r w:rsidRPr="00754F5D">
              <w:rPr>
                <w:rFonts w:cs="Arial"/>
                <w:b/>
                <w:color w:val="000000"/>
                <w:szCs w:val="24"/>
              </w:rPr>
              <w:t>Por serviço e por dia;</w:t>
            </w:r>
          </w:p>
        </w:tc>
        <w:tc>
          <w:tcPr>
            <w:tcW w:w="986" w:type="dxa"/>
          </w:tcPr>
          <w:p w14:paraId="79C1DF01" w14:textId="77777777" w:rsidR="008C6A7C" w:rsidRPr="00754F5D" w:rsidRDefault="00D45E45"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4</w:t>
            </w:r>
          </w:p>
        </w:tc>
      </w:tr>
      <w:tr w:rsidR="008C6A7C" w:rsidRPr="00754F5D" w14:paraId="529D9FBD" w14:textId="77777777" w:rsidTr="00981552">
        <w:tc>
          <w:tcPr>
            <w:tcW w:w="846" w:type="dxa"/>
          </w:tcPr>
          <w:p w14:paraId="7D1540AE" w14:textId="77777777" w:rsidR="008C6A7C" w:rsidRPr="00754F5D" w:rsidRDefault="008C6A7C"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05</w:t>
            </w:r>
          </w:p>
        </w:tc>
        <w:tc>
          <w:tcPr>
            <w:tcW w:w="7229" w:type="dxa"/>
          </w:tcPr>
          <w:p w14:paraId="335F4D7F" w14:textId="77777777" w:rsidR="008C6A7C" w:rsidRPr="00754F5D" w:rsidRDefault="00981552" w:rsidP="00981552">
            <w:pPr>
              <w:suppressAutoHyphens w:val="0"/>
              <w:autoSpaceDE w:val="0"/>
              <w:autoSpaceDN w:val="0"/>
              <w:adjustRightInd w:val="0"/>
              <w:spacing w:before="0" w:after="0" w:line="240" w:lineRule="auto"/>
              <w:rPr>
                <w:rFonts w:cs="Arial"/>
                <w:color w:val="000000"/>
                <w:szCs w:val="24"/>
              </w:rPr>
            </w:pPr>
            <w:r w:rsidRPr="00754F5D">
              <w:rPr>
                <w:rFonts w:cs="Arial"/>
                <w:color w:val="000000"/>
                <w:szCs w:val="24"/>
              </w:rPr>
              <w:t xml:space="preserve">Permitir a execução de serviços sem utilização de EPI/ EPC, ou a presença de trabalhador fora dos locais em que estão realizados os serviços – </w:t>
            </w:r>
            <w:r w:rsidRPr="00754F5D">
              <w:rPr>
                <w:rFonts w:cs="Arial"/>
                <w:b/>
                <w:color w:val="000000"/>
                <w:szCs w:val="24"/>
              </w:rPr>
              <w:t>Por trabalhador e por dia;</w:t>
            </w:r>
          </w:p>
        </w:tc>
        <w:tc>
          <w:tcPr>
            <w:tcW w:w="986" w:type="dxa"/>
          </w:tcPr>
          <w:p w14:paraId="6A2CC565" w14:textId="77777777" w:rsidR="008C6A7C" w:rsidRPr="00754F5D" w:rsidRDefault="00D45E45"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3</w:t>
            </w:r>
          </w:p>
        </w:tc>
      </w:tr>
      <w:tr w:rsidR="008C6A7C" w:rsidRPr="00754F5D" w14:paraId="76930178" w14:textId="77777777" w:rsidTr="00981552">
        <w:tc>
          <w:tcPr>
            <w:tcW w:w="846" w:type="dxa"/>
          </w:tcPr>
          <w:p w14:paraId="0405ECA8" w14:textId="77777777" w:rsidR="008C6A7C" w:rsidRPr="00754F5D" w:rsidRDefault="008C6A7C"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06</w:t>
            </w:r>
          </w:p>
        </w:tc>
        <w:tc>
          <w:tcPr>
            <w:tcW w:w="7229" w:type="dxa"/>
          </w:tcPr>
          <w:p w14:paraId="72549815" w14:textId="77777777" w:rsidR="008C6A7C" w:rsidRPr="00754F5D" w:rsidRDefault="00981552" w:rsidP="00981552">
            <w:pPr>
              <w:suppressAutoHyphens w:val="0"/>
              <w:autoSpaceDE w:val="0"/>
              <w:autoSpaceDN w:val="0"/>
              <w:adjustRightInd w:val="0"/>
              <w:spacing w:before="0" w:after="0" w:line="240" w:lineRule="auto"/>
              <w:rPr>
                <w:rFonts w:cs="Arial"/>
                <w:color w:val="000000"/>
                <w:szCs w:val="24"/>
              </w:rPr>
            </w:pPr>
            <w:r w:rsidRPr="00754F5D">
              <w:rPr>
                <w:rFonts w:cs="Arial"/>
                <w:color w:val="000000"/>
                <w:szCs w:val="24"/>
              </w:rPr>
              <w:t xml:space="preserve">Deixar de zelar pelas instalações da PMF ou de terceiros - </w:t>
            </w:r>
            <w:r w:rsidRPr="00754F5D">
              <w:rPr>
                <w:rFonts w:cs="Arial"/>
                <w:b/>
                <w:color w:val="000000"/>
                <w:szCs w:val="24"/>
              </w:rPr>
              <w:t>Por ação e por dia;</w:t>
            </w:r>
          </w:p>
        </w:tc>
        <w:tc>
          <w:tcPr>
            <w:tcW w:w="986" w:type="dxa"/>
          </w:tcPr>
          <w:p w14:paraId="325B6088" w14:textId="77777777" w:rsidR="008C6A7C" w:rsidRPr="00754F5D" w:rsidRDefault="00981552"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1</w:t>
            </w:r>
          </w:p>
        </w:tc>
      </w:tr>
      <w:tr w:rsidR="008C6A7C" w:rsidRPr="00754F5D" w14:paraId="022F5E85" w14:textId="77777777" w:rsidTr="00981552">
        <w:tc>
          <w:tcPr>
            <w:tcW w:w="846" w:type="dxa"/>
          </w:tcPr>
          <w:p w14:paraId="00AC3E0D" w14:textId="77777777" w:rsidR="008C6A7C" w:rsidRPr="00754F5D" w:rsidRDefault="008C6A7C"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07</w:t>
            </w:r>
          </w:p>
        </w:tc>
        <w:tc>
          <w:tcPr>
            <w:tcW w:w="7229" w:type="dxa"/>
          </w:tcPr>
          <w:p w14:paraId="6AD52A19" w14:textId="77777777" w:rsidR="008C6A7C" w:rsidRPr="00754F5D" w:rsidRDefault="00981552" w:rsidP="00981552">
            <w:pPr>
              <w:suppressAutoHyphens w:val="0"/>
              <w:autoSpaceDE w:val="0"/>
              <w:autoSpaceDN w:val="0"/>
              <w:adjustRightInd w:val="0"/>
              <w:spacing w:before="0" w:after="0" w:line="240" w:lineRule="auto"/>
              <w:rPr>
                <w:rFonts w:cs="Arial"/>
                <w:color w:val="000000"/>
                <w:szCs w:val="24"/>
              </w:rPr>
            </w:pPr>
            <w:r w:rsidRPr="00754F5D">
              <w:rPr>
                <w:rFonts w:cs="Arial"/>
                <w:color w:val="000000"/>
                <w:szCs w:val="24"/>
              </w:rPr>
              <w:t xml:space="preserve">Deixar de cumprir determinação formal ou instrução complementar do órgão fiscalizador - </w:t>
            </w:r>
            <w:r w:rsidRPr="00754F5D">
              <w:rPr>
                <w:rFonts w:cs="Arial"/>
                <w:b/>
                <w:color w:val="000000"/>
                <w:szCs w:val="24"/>
              </w:rPr>
              <w:t>Por ocorrência e por dia;</w:t>
            </w:r>
          </w:p>
        </w:tc>
        <w:tc>
          <w:tcPr>
            <w:tcW w:w="986" w:type="dxa"/>
          </w:tcPr>
          <w:p w14:paraId="0EBCF5D3" w14:textId="77777777" w:rsidR="008C6A7C" w:rsidRPr="00754F5D" w:rsidRDefault="00D45E45"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4</w:t>
            </w:r>
          </w:p>
        </w:tc>
      </w:tr>
      <w:tr w:rsidR="008C6A7C" w:rsidRPr="00754F5D" w14:paraId="72FBCC05" w14:textId="77777777" w:rsidTr="00981552">
        <w:tc>
          <w:tcPr>
            <w:tcW w:w="846" w:type="dxa"/>
          </w:tcPr>
          <w:p w14:paraId="6E49D700" w14:textId="77777777" w:rsidR="008C6A7C" w:rsidRPr="00754F5D" w:rsidRDefault="008C6A7C"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08</w:t>
            </w:r>
          </w:p>
        </w:tc>
        <w:tc>
          <w:tcPr>
            <w:tcW w:w="7229" w:type="dxa"/>
          </w:tcPr>
          <w:p w14:paraId="21CA0E2B" w14:textId="77777777" w:rsidR="008C6A7C" w:rsidRPr="00754F5D" w:rsidRDefault="00981552" w:rsidP="00981552">
            <w:pPr>
              <w:suppressAutoHyphens w:val="0"/>
              <w:autoSpaceDE w:val="0"/>
              <w:autoSpaceDN w:val="0"/>
              <w:adjustRightInd w:val="0"/>
              <w:spacing w:before="0" w:after="0" w:line="240" w:lineRule="auto"/>
              <w:rPr>
                <w:rFonts w:cs="Arial"/>
                <w:color w:val="000000"/>
                <w:szCs w:val="24"/>
              </w:rPr>
            </w:pPr>
            <w:r w:rsidRPr="00754F5D">
              <w:rPr>
                <w:rFonts w:cs="Arial"/>
                <w:color w:val="000000"/>
                <w:szCs w:val="24"/>
              </w:rPr>
              <w:t xml:space="preserve">Deixar de substituir empregado que se conduza de modo inconveniente ou não atenda às necessidades do serviço - </w:t>
            </w:r>
            <w:r w:rsidRPr="00754F5D">
              <w:rPr>
                <w:rFonts w:cs="Arial"/>
                <w:b/>
                <w:color w:val="000000"/>
                <w:szCs w:val="24"/>
              </w:rPr>
              <w:t>Por funcionário e por dia;</w:t>
            </w:r>
          </w:p>
        </w:tc>
        <w:tc>
          <w:tcPr>
            <w:tcW w:w="986" w:type="dxa"/>
          </w:tcPr>
          <w:p w14:paraId="5F8E5911" w14:textId="77777777" w:rsidR="008C6A7C" w:rsidRPr="00754F5D" w:rsidRDefault="00981552"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1</w:t>
            </w:r>
          </w:p>
        </w:tc>
      </w:tr>
      <w:tr w:rsidR="00981552" w:rsidRPr="00754F5D" w14:paraId="597BFB9D" w14:textId="77777777" w:rsidTr="00981552">
        <w:tc>
          <w:tcPr>
            <w:tcW w:w="846" w:type="dxa"/>
          </w:tcPr>
          <w:p w14:paraId="40CEDCC5" w14:textId="77777777" w:rsidR="00981552" w:rsidRPr="00754F5D" w:rsidRDefault="00981552"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09</w:t>
            </w:r>
          </w:p>
        </w:tc>
        <w:tc>
          <w:tcPr>
            <w:tcW w:w="7229" w:type="dxa"/>
          </w:tcPr>
          <w:p w14:paraId="5AF83C45" w14:textId="77777777" w:rsidR="00981552" w:rsidRPr="00754F5D" w:rsidRDefault="00981552" w:rsidP="00981552">
            <w:pPr>
              <w:suppressAutoHyphens w:val="0"/>
              <w:autoSpaceDE w:val="0"/>
              <w:autoSpaceDN w:val="0"/>
              <w:adjustRightInd w:val="0"/>
              <w:spacing w:before="0" w:after="0" w:line="240" w:lineRule="auto"/>
              <w:rPr>
                <w:rFonts w:cs="Arial"/>
                <w:color w:val="000000"/>
                <w:szCs w:val="24"/>
              </w:rPr>
            </w:pPr>
            <w:r w:rsidRPr="00754F5D">
              <w:rPr>
                <w:rFonts w:cs="Arial"/>
                <w:color w:val="000000"/>
                <w:szCs w:val="24"/>
              </w:rPr>
              <w:t xml:space="preserve">Deixar de cumprir quaisquer dos itens do Edital e seus Anexos não previstos nesta tabela de multas, após reincidência formalmente notificada pelo órgão fiscalizador - </w:t>
            </w:r>
            <w:r w:rsidRPr="00754F5D">
              <w:rPr>
                <w:rFonts w:cs="Arial"/>
                <w:b/>
                <w:color w:val="000000"/>
                <w:szCs w:val="24"/>
              </w:rPr>
              <w:t>Por item e por ocorrência;</w:t>
            </w:r>
          </w:p>
        </w:tc>
        <w:tc>
          <w:tcPr>
            <w:tcW w:w="986" w:type="dxa"/>
          </w:tcPr>
          <w:p w14:paraId="002D0095" w14:textId="77777777" w:rsidR="00981552" w:rsidRPr="00754F5D" w:rsidRDefault="00D45E45"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4</w:t>
            </w:r>
          </w:p>
        </w:tc>
      </w:tr>
      <w:tr w:rsidR="00981552" w:rsidRPr="00754F5D" w14:paraId="6ECEB135" w14:textId="77777777" w:rsidTr="00981552">
        <w:tc>
          <w:tcPr>
            <w:tcW w:w="846" w:type="dxa"/>
          </w:tcPr>
          <w:p w14:paraId="0470ABAE" w14:textId="77777777" w:rsidR="00981552" w:rsidRPr="00754F5D" w:rsidRDefault="00981552"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10</w:t>
            </w:r>
          </w:p>
        </w:tc>
        <w:tc>
          <w:tcPr>
            <w:tcW w:w="7229" w:type="dxa"/>
          </w:tcPr>
          <w:p w14:paraId="7176D473" w14:textId="77777777" w:rsidR="00981552" w:rsidRPr="00754F5D" w:rsidRDefault="00981552" w:rsidP="00981552">
            <w:pPr>
              <w:suppressAutoHyphens w:val="0"/>
              <w:autoSpaceDE w:val="0"/>
              <w:autoSpaceDN w:val="0"/>
              <w:adjustRightInd w:val="0"/>
              <w:spacing w:before="0" w:after="0" w:line="240" w:lineRule="auto"/>
              <w:rPr>
                <w:rFonts w:cs="Arial"/>
                <w:color w:val="000000"/>
                <w:szCs w:val="24"/>
              </w:rPr>
            </w:pPr>
            <w:r w:rsidRPr="00754F5D">
              <w:rPr>
                <w:rFonts w:cs="Arial"/>
                <w:color w:val="000000"/>
                <w:szCs w:val="24"/>
              </w:rPr>
              <w:t>Deixar de indicar e manter na obra durante a execução do contrato os prepostos previsto</w:t>
            </w:r>
            <w:r w:rsidR="00AF5976" w:rsidRPr="00754F5D">
              <w:rPr>
                <w:rFonts w:cs="Arial"/>
                <w:color w:val="000000"/>
                <w:szCs w:val="24"/>
              </w:rPr>
              <w:t xml:space="preserve">s no edital/contrato - </w:t>
            </w:r>
            <w:r w:rsidR="00AF5976" w:rsidRPr="00754F5D">
              <w:rPr>
                <w:rFonts w:cs="Arial"/>
                <w:b/>
                <w:color w:val="000000"/>
                <w:szCs w:val="24"/>
              </w:rPr>
              <w:t>Por dia;</w:t>
            </w:r>
          </w:p>
        </w:tc>
        <w:tc>
          <w:tcPr>
            <w:tcW w:w="986" w:type="dxa"/>
          </w:tcPr>
          <w:p w14:paraId="76C1405A" w14:textId="77777777" w:rsidR="00981552" w:rsidRPr="00754F5D" w:rsidRDefault="00981552"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1</w:t>
            </w:r>
          </w:p>
        </w:tc>
      </w:tr>
      <w:tr w:rsidR="00D45E45" w:rsidRPr="00754F5D" w14:paraId="4C6C8D00" w14:textId="77777777" w:rsidTr="00981552">
        <w:tc>
          <w:tcPr>
            <w:tcW w:w="846" w:type="dxa"/>
          </w:tcPr>
          <w:p w14:paraId="0A71297B" w14:textId="77777777" w:rsidR="00D45E45" w:rsidRPr="00754F5D" w:rsidRDefault="00D45E45"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11</w:t>
            </w:r>
          </w:p>
        </w:tc>
        <w:tc>
          <w:tcPr>
            <w:tcW w:w="7229" w:type="dxa"/>
          </w:tcPr>
          <w:p w14:paraId="32510477" w14:textId="77777777" w:rsidR="00D45E45" w:rsidRPr="00754F5D" w:rsidRDefault="00D45E45" w:rsidP="00981552">
            <w:pPr>
              <w:suppressAutoHyphens w:val="0"/>
              <w:autoSpaceDE w:val="0"/>
              <w:autoSpaceDN w:val="0"/>
              <w:adjustRightInd w:val="0"/>
              <w:spacing w:before="0" w:after="0" w:line="240" w:lineRule="auto"/>
              <w:rPr>
                <w:rFonts w:cs="Arial"/>
                <w:color w:val="000000"/>
                <w:szCs w:val="24"/>
              </w:rPr>
            </w:pPr>
            <w:r w:rsidRPr="00754F5D">
              <w:rPr>
                <w:rFonts w:cs="Arial"/>
                <w:color w:val="000000"/>
                <w:szCs w:val="24"/>
              </w:rPr>
              <w:t xml:space="preserve">Causar atrasos injustificados e recorrentes, apresentando lentidão na execução do contrato - </w:t>
            </w:r>
            <w:r w:rsidRPr="00754F5D">
              <w:rPr>
                <w:rFonts w:cs="Arial"/>
                <w:b/>
                <w:color w:val="000000"/>
                <w:szCs w:val="24"/>
              </w:rPr>
              <w:t>Por dia;</w:t>
            </w:r>
          </w:p>
        </w:tc>
        <w:tc>
          <w:tcPr>
            <w:tcW w:w="986" w:type="dxa"/>
          </w:tcPr>
          <w:p w14:paraId="69250638" w14:textId="77777777" w:rsidR="00D45E45" w:rsidRPr="00754F5D" w:rsidRDefault="00D45E45"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2</w:t>
            </w:r>
          </w:p>
        </w:tc>
      </w:tr>
      <w:tr w:rsidR="00D45E45" w:rsidRPr="00754F5D" w14:paraId="00F2E590" w14:textId="77777777" w:rsidTr="00981552">
        <w:tc>
          <w:tcPr>
            <w:tcW w:w="846" w:type="dxa"/>
          </w:tcPr>
          <w:p w14:paraId="7B6A2019" w14:textId="77777777" w:rsidR="00D45E45" w:rsidRPr="00754F5D" w:rsidRDefault="00D45E45"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12</w:t>
            </w:r>
          </w:p>
        </w:tc>
        <w:tc>
          <w:tcPr>
            <w:tcW w:w="7229" w:type="dxa"/>
          </w:tcPr>
          <w:p w14:paraId="315E5CE3" w14:textId="77777777" w:rsidR="00D45E45" w:rsidRPr="00754F5D" w:rsidRDefault="00AC2FB2" w:rsidP="00981552">
            <w:pPr>
              <w:suppressAutoHyphens w:val="0"/>
              <w:autoSpaceDE w:val="0"/>
              <w:autoSpaceDN w:val="0"/>
              <w:adjustRightInd w:val="0"/>
              <w:spacing w:before="0" w:after="0" w:line="240" w:lineRule="auto"/>
              <w:rPr>
                <w:rFonts w:cs="Arial"/>
                <w:color w:val="000000"/>
                <w:szCs w:val="24"/>
              </w:rPr>
            </w:pPr>
            <w:r w:rsidRPr="00754F5D">
              <w:rPr>
                <w:rFonts w:cs="Arial"/>
                <w:color w:val="000000"/>
                <w:szCs w:val="24"/>
              </w:rPr>
              <w:t xml:space="preserve">Descumprir o prazo de execução previsto em contrato, causando atraso na entrega do serviço/obra - </w:t>
            </w:r>
            <w:r w:rsidRPr="00754F5D">
              <w:rPr>
                <w:rFonts w:cs="Arial"/>
                <w:b/>
                <w:color w:val="000000"/>
                <w:szCs w:val="24"/>
              </w:rPr>
              <w:t>Por dia;</w:t>
            </w:r>
          </w:p>
        </w:tc>
        <w:tc>
          <w:tcPr>
            <w:tcW w:w="986" w:type="dxa"/>
          </w:tcPr>
          <w:p w14:paraId="0C1E4969" w14:textId="77777777" w:rsidR="00D45E45" w:rsidRPr="00754F5D" w:rsidRDefault="00AC2FB2" w:rsidP="00981552">
            <w:pPr>
              <w:suppressAutoHyphens w:val="0"/>
              <w:autoSpaceDE w:val="0"/>
              <w:autoSpaceDN w:val="0"/>
              <w:adjustRightInd w:val="0"/>
              <w:spacing w:before="0" w:after="0" w:line="240" w:lineRule="auto"/>
              <w:jc w:val="center"/>
              <w:rPr>
                <w:rFonts w:cs="Arial"/>
                <w:color w:val="000000"/>
                <w:szCs w:val="24"/>
              </w:rPr>
            </w:pPr>
            <w:r w:rsidRPr="00754F5D">
              <w:rPr>
                <w:rFonts w:cs="Arial"/>
                <w:color w:val="000000"/>
                <w:szCs w:val="24"/>
              </w:rPr>
              <w:t>2</w:t>
            </w:r>
          </w:p>
        </w:tc>
      </w:tr>
    </w:tbl>
    <w:p w14:paraId="015D836F" w14:textId="77777777" w:rsidR="008C6A7C" w:rsidRPr="00754F5D" w:rsidRDefault="008C6A7C" w:rsidP="002E6223">
      <w:pPr>
        <w:suppressAutoHyphens w:val="0"/>
        <w:autoSpaceDE w:val="0"/>
        <w:autoSpaceDN w:val="0"/>
        <w:adjustRightInd w:val="0"/>
        <w:spacing w:before="0" w:after="0" w:line="240" w:lineRule="auto"/>
        <w:jc w:val="left"/>
        <w:rPr>
          <w:rFonts w:ascii="Calibri" w:hAnsi="Calibri" w:cs="Calibri"/>
          <w:color w:val="000000"/>
          <w:szCs w:val="24"/>
        </w:rPr>
      </w:pPr>
    </w:p>
    <w:p w14:paraId="7B87DCB0" w14:textId="77777777" w:rsidR="002E6223" w:rsidRPr="00754F5D" w:rsidRDefault="00AF5976" w:rsidP="00AF5976">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lastRenderedPageBreak/>
        <w:t>6.2.5 -</w:t>
      </w:r>
      <w:r w:rsidRPr="00754F5D">
        <w:rPr>
          <w:sz w:val="16"/>
          <w:szCs w:val="16"/>
        </w:rPr>
        <w:t xml:space="preserve"> </w:t>
      </w:r>
      <w:r w:rsidRPr="00754F5D">
        <w:rPr>
          <w:rFonts w:cs="Arial"/>
          <w:color w:val="000000"/>
          <w:szCs w:val="24"/>
        </w:rPr>
        <w:t>As multas devidas e/ou prejuízos causados à Contratante poderão, a crit</w:t>
      </w:r>
      <w:r w:rsidR="006E3152" w:rsidRPr="00754F5D">
        <w:rPr>
          <w:rFonts w:cs="Arial"/>
          <w:color w:val="000000"/>
          <w:szCs w:val="24"/>
        </w:rPr>
        <w:t>ério da contratante</w:t>
      </w:r>
      <w:r w:rsidRPr="00754F5D">
        <w:rPr>
          <w:rFonts w:cs="Arial"/>
          <w:color w:val="000000"/>
          <w:szCs w:val="24"/>
        </w:rPr>
        <w:t>, ser deduzidos dos valores a serem pagos</w:t>
      </w:r>
      <w:r w:rsidR="006E3152" w:rsidRPr="00754F5D">
        <w:rPr>
          <w:rFonts w:cs="Arial"/>
          <w:color w:val="000000"/>
          <w:szCs w:val="24"/>
        </w:rPr>
        <w:t xml:space="preserve"> nas medições</w:t>
      </w:r>
      <w:r w:rsidRPr="00754F5D">
        <w:rPr>
          <w:rFonts w:cs="Arial"/>
          <w:color w:val="000000"/>
          <w:szCs w:val="24"/>
        </w:rPr>
        <w:t xml:space="preserve"> ou recolhidos em favor da </w:t>
      </w:r>
      <w:r w:rsidR="006E3152" w:rsidRPr="00754F5D">
        <w:rPr>
          <w:rFonts w:cs="Arial"/>
          <w:color w:val="000000"/>
          <w:szCs w:val="24"/>
        </w:rPr>
        <w:t>Administração</w:t>
      </w:r>
      <w:r w:rsidRPr="00754F5D">
        <w:rPr>
          <w:rFonts w:cs="Arial"/>
          <w:color w:val="000000"/>
          <w:szCs w:val="24"/>
        </w:rPr>
        <w:t>, ou ainda, quando for o caso, serão inscritos na Dívida Ativa da União e cobrados judicialmente.</w:t>
      </w:r>
    </w:p>
    <w:p w14:paraId="262A4D73"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3FEA0986" w14:textId="77777777" w:rsidR="00921D15" w:rsidRPr="00754F5D" w:rsidRDefault="00921D15" w:rsidP="00921D15">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6.2.</w:t>
      </w:r>
      <w:r w:rsidR="006E3152" w:rsidRPr="00754F5D">
        <w:rPr>
          <w:rFonts w:cs="Arial"/>
          <w:b/>
          <w:color w:val="000000"/>
          <w:szCs w:val="24"/>
        </w:rPr>
        <w:t>6</w:t>
      </w:r>
      <w:r w:rsidRPr="00754F5D">
        <w:rPr>
          <w:rFonts w:cs="Arial"/>
          <w:b/>
          <w:color w:val="000000"/>
          <w:szCs w:val="24"/>
        </w:rPr>
        <w:t xml:space="preserve"> - </w:t>
      </w:r>
      <w:r w:rsidRPr="00754F5D">
        <w:rPr>
          <w:rFonts w:cs="Arial"/>
          <w:color w:val="000000"/>
          <w:szCs w:val="24"/>
        </w:rPr>
        <w:t>A aplicação das sanções previstas neste Projeto Básico não exclui, em hipótese alguma, a obrigação de reparação integral do dano causado à Administração Pública.</w:t>
      </w:r>
    </w:p>
    <w:p w14:paraId="107C1DDE"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04928C5E" w14:textId="77777777" w:rsidR="00921D15" w:rsidRPr="00754F5D" w:rsidRDefault="006E3152" w:rsidP="00921D15">
      <w:pPr>
        <w:suppressAutoHyphens w:val="0"/>
        <w:autoSpaceDE w:val="0"/>
        <w:autoSpaceDN w:val="0"/>
        <w:adjustRightInd w:val="0"/>
        <w:spacing w:before="0" w:after="0" w:line="240" w:lineRule="auto"/>
        <w:rPr>
          <w:rFonts w:cs="Arial"/>
          <w:szCs w:val="24"/>
        </w:rPr>
      </w:pPr>
      <w:r w:rsidRPr="00754F5D">
        <w:rPr>
          <w:rFonts w:cs="Arial"/>
          <w:b/>
          <w:szCs w:val="24"/>
        </w:rPr>
        <w:t>6.2.7</w:t>
      </w:r>
      <w:r w:rsidR="00921D15" w:rsidRPr="00754F5D">
        <w:rPr>
          <w:rFonts w:cs="Arial"/>
          <w:b/>
          <w:szCs w:val="24"/>
        </w:rPr>
        <w:t xml:space="preserve"> -</w:t>
      </w:r>
      <w:r w:rsidR="00921D15" w:rsidRPr="00754F5D">
        <w:rPr>
          <w:rFonts w:cs="Arial"/>
          <w:szCs w:val="24"/>
        </w:rPr>
        <w:t xml:space="preserve"> As sanções administrativas somente serão aplicadas mediante regular processo administrativo, assegurada a ampla defesa e o contraditório, observando-se as seguintes regras:</w:t>
      </w:r>
    </w:p>
    <w:p w14:paraId="051FA6E7"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2A529A9A" w14:textId="77777777" w:rsidR="00921D15" w:rsidRPr="00754F5D" w:rsidRDefault="006E3152" w:rsidP="00921D15">
      <w:pPr>
        <w:suppressAutoHyphens w:val="0"/>
        <w:autoSpaceDE w:val="0"/>
        <w:autoSpaceDN w:val="0"/>
        <w:adjustRightInd w:val="0"/>
        <w:spacing w:before="0" w:after="0" w:line="240" w:lineRule="auto"/>
        <w:rPr>
          <w:rFonts w:cs="Arial"/>
          <w:szCs w:val="24"/>
        </w:rPr>
      </w:pPr>
      <w:r w:rsidRPr="00754F5D">
        <w:rPr>
          <w:rFonts w:cs="Arial"/>
          <w:b/>
          <w:szCs w:val="24"/>
        </w:rPr>
        <w:t>6.2.7</w:t>
      </w:r>
      <w:r w:rsidR="00921D15" w:rsidRPr="00754F5D">
        <w:rPr>
          <w:rFonts w:cs="Arial"/>
          <w:b/>
          <w:szCs w:val="24"/>
        </w:rPr>
        <w:t xml:space="preserve">.1 - </w:t>
      </w:r>
      <w:r w:rsidR="00921D15" w:rsidRPr="00754F5D">
        <w:rPr>
          <w:rFonts w:cs="Arial"/>
          <w:szCs w:val="24"/>
        </w:rPr>
        <w:t>Antes da aplicação de qualquer sanção administrativa, o órgão promotor do certame deverá notificar o licitante contratado.</w:t>
      </w:r>
    </w:p>
    <w:p w14:paraId="3E01BFA4"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6421CB2C" w14:textId="77777777" w:rsidR="00921D15" w:rsidRPr="00754F5D" w:rsidRDefault="006E3152" w:rsidP="00921D15">
      <w:pPr>
        <w:suppressAutoHyphens w:val="0"/>
        <w:autoSpaceDE w:val="0"/>
        <w:autoSpaceDN w:val="0"/>
        <w:adjustRightInd w:val="0"/>
        <w:spacing w:before="0" w:after="0" w:line="240" w:lineRule="auto"/>
        <w:rPr>
          <w:rFonts w:cs="Arial"/>
          <w:szCs w:val="24"/>
        </w:rPr>
      </w:pPr>
      <w:r w:rsidRPr="00754F5D">
        <w:rPr>
          <w:rFonts w:cs="Arial"/>
          <w:b/>
          <w:szCs w:val="24"/>
        </w:rPr>
        <w:t>6.2.7</w:t>
      </w:r>
      <w:r w:rsidR="00921D15" w:rsidRPr="00754F5D">
        <w:rPr>
          <w:rFonts w:cs="Arial"/>
          <w:b/>
          <w:szCs w:val="24"/>
        </w:rPr>
        <w:t xml:space="preserve">.2 - </w:t>
      </w:r>
      <w:r w:rsidR="00921D15" w:rsidRPr="00754F5D">
        <w:rPr>
          <w:rFonts w:cs="Arial"/>
          <w:szCs w:val="24"/>
        </w:rPr>
        <w:t>A notificação deverá ocorrer pessoalmente ou por correspondência com aviso de recebimento, indicando, no mínimo a conduta do licitante reputada como infratora, a</w:t>
      </w:r>
      <w:r w:rsidR="00706A82" w:rsidRPr="00754F5D">
        <w:rPr>
          <w:rFonts w:cs="Arial"/>
          <w:szCs w:val="24"/>
        </w:rPr>
        <w:t xml:space="preserve"> </w:t>
      </w:r>
      <w:r w:rsidR="00921D15" w:rsidRPr="00754F5D">
        <w:rPr>
          <w:rFonts w:cs="Arial"/>
          <w:szCs w:val="24"/>
        </w:rPr>
        <w:t>motivação para aplicação da penalidade, a sanção que se pretende aplicar, o prazo e o local de entrega das razões de defesa;</w:t>
      </w:r>
    </w:p>
    <w:p w14:paraId="7F7C3398"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5AD43B8A" w14:textId="77777777" w:rsidR="00921D15" w:rsidRPr="00754F5D" w:rsidRDefault="006E3152" w:rsidP="00921D15">
      <w:pPr>
        <w:suppressAutoHyphens w:val="0"/>
        <w:autoSpaceDE w:val="0"/>
        <w:autoSpaceDN w:val="0"/>
        <w:adjustRightInd w:val="0"/>
        <w:spacing w:before="0" w:after="0" w:line="240" w:lineRule="auto"/>
        <w:rPr>
          <w:rFonts w:cs="Arial"/>
          <w:szCs w:val="24"/>
        </w:rPr>
      </w:pPr>
      <w:r w:rsidRPr="00754F5D">
        <w:rPr>
          <w:rFonts w:cs="Arial"/>
          <w:b/>
          <w:szCs w:val="24"/>
        </w:rPr>
        <w:t>6.2.7</w:t>
      </w:r>
      <w:r w:rsidR="00921D15" w:rsidRPr="00754F5D">
        <w:rPr>
          <w:rFonts w:cs="Arial"/>
          <w:b/>
          <w:szCs w:val="24"/>
        </w:rPr>
        <w:t xml:space="preserve">.3 - </w:t>
      </w:r>
      <w:r w:rsidR="00921D15" w:rsidRPr="00754F5D">
        <w:rPr>
          <w:rFonts w:cs="Arial"/>
          <w:szCs w:val="24"/>
        </w:rPr>
        <w:t>O licitante contratado comunicará ao órgão promotor do certame as mudanças de endereço ocorridas no curso do processo licitatório e da vigência do contrato, considerando-se eficazes as notificações enviadas ao local anteriormente indicado, na ausência da comunicação;</w:t>
      </w:r>
    </w:p>
    <w:p w14:paraId="1AFCF793"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75B27F17" w14:textId="77777777" w:rsidR="00921D15" w:rsidRPr="00754F5D" w:rsidRDefault="006E3152" w:rsidP="00921D15">
      <w:pPr>
        <w:suppressAutoHyphens w:val="0"/>
        <w:autoSpaceDE w:val="0"/>
        <w:autoSpaceDN w:val="0"/>
        <w:adjustRightInd w:val="0"/>
        <w:spacing w:before="0" w:after="0" w:line="240" w:lineRule="auto"/>
        <w:rPr>
          <w:rFonts w:cs="Arial"/>
          <w:color w:val="000000"/>
          <w:szCs w:val="24"/>
        </w:rPr>
      </w:pPr>
      <w:r w:rsidRPr="00754F5D">
        <w:rPr>
          <w:rFonts w:cs="Arial"/>
          <w:b/>
          <w:szCs w:val="24"/>
        </w:rPr>
        <w:t>6.2.7</w:t>
      </w:r>
      <w:r w:rsidR="00921D15" w:rsidRPr="00754F5D">
        <w:rPr>
          <w:rFonts w:cs="Arial"/>
          <w:b/>
          <w:szCs w:val="24"/>
        </w:rPr>
        <w:t xml:space="preserve">.4 - </w:t>
      </w:r>
      <w:r w:rsidR="00921D15" w:rsidRPr="00754F5D">
        <w:rPr>
          <w:rFonts w:cs="Arial"/>
          <w:color w:val="000000"/>
          <w:szCs w:val="24"/>
        </w:rPr>
        <w:t xml:space="preserve">Na aplicação da sanção prevista na </w:t>
      </w:r>
      <w:r w:rsidR="00921D15" w:rsidRPr="00754F5D">
        <w:rPr>
          <w:rFonts w:cs="Arial"/>
          <w:szCs w:val="24"/>
        </w:rPr>
        <w:t>alínea “</w:t>
      </w:r>
      <w:r w:rsidR="00921D15" w:rsidRPr="00754F5D">
        <w:rPr>
          <w:rFonts w:cs="Arial"/>
          <w:b/>
          <w:szCs w:val="24"/>
        </w:rPr>
        <w:t>b</w:t>
      </w:r>
      <w:r w:rsidR="00921D15" w:rsidRPr="00754F5D">
        <w:rPr>
          <w:rFonts w:cs="Arial"/>
          <w:szCs w:val="24"/>
        </w:rPr>
        <w:t>” do item 6.2.2 deste Projeto Básico</w:t>
      </w:r>
      <w:r w:rsidR="00921D15" w:rsidRPr="00754F5D">
        <w:rPr>
          <w:rFonts w:cs="Arial"/>
          <w:color w:val="000000"/>
          <w:szCs w:val="24"/>
        </w:rPr>
        <w:t>, será facultada a defesa do interessado no prazo de 15 (quinze) dias úteis, contado da data de sua intimação.</w:t>
      </w:r>
    </w:p>
    <w:p w14:paraId="5BC29A80"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53AE1829" w14:textId="77777777" w:rsidR="00921D15" w:rsidRPr="00754F5D" w:rsidRDefault="006E3152" w:rsidP="00921D15">
      <w:pPr>
        <w:suppressAutoHyphens w:val="0"/>
        <w:autoSpaceDE w:val="0"/>
        <w:autoSpaceDN w:val="0"/>
        <w:adjustRightInd w:val="0"/>
        <w:spacing w:before="0" w:after="0" w:line="240" w:lineRule="auto"/>
        <w:rPr>
          <w:rFonts w:cs="Arial"/>
          <w:color w:val="000000"/>
          <w:szCs w:val="24"/>
        </w:rPr>
      </w:pPr>
      <w:r w:rsidRPr="00754F5D">
        <w:rPr>
          <w:rFonts w:cs="Arial"/>
          <w:b/>
          <w:szCs w:val="24"/>
        </w:rPr>
        <w:t>6.2.7</w:t>
      </w:r>
      <w:r w:rsidR="00921D15" w:rsidRPr="00754F5D">
        <w:rPr>
          <w:rFonts w:cs="Arial"/>
          <w:b/>
          <w:szCs w:val="24"/>
        </w:rPr>
        <w:t xml:space="preserve">.5 - </w:t>
      </w:r>
      <w:r w:rsidR="00921D15" w:rsidRPr="00754F5D">
        <w:rPr>
          <w:rFonts w:cs="Arial"/>
          <w:color w:val="000000"/>
          <w:szCs w:val="24"/>
        </w:rPr>
        <w:t xml:space="preserve">A aplicação das sanções previstas nas </w:t>
      </w:r>
      <w:r w:rsidR="00921D15" w:rsidRPr="00754F5D">
        <w:rPr>
          <w:rFonts w:cs="Arial"/>
          <w:szCs w:val="24"/>
        </w:rPr>
        <w:t>alíneas “</w:t>
      </w:r>
      <w:r w:rsidR="00921D15" w:rsidRPr="00754F5D">
        <w:rPr>
          <w:rFonts w:cs="Arial"/>
          <w:b/>
          <w:szCs w:val="24"/>
        </w:rPr>
        <w:t>c</w:t>
      </w:r>
      <w:r w:rsidR="00921D15" w:rsidRPr="00754F5D">
        <w:rPr>
          <w:rFonts w:cs="Arial"/>
          <w:szCs w:val="24"/>
        </w:rPr>
        <w:t>” e “d” do item 6.2.2 deste Projeto Básico</w:t>
      </w:r>
      <w:r w:rsidR="00921D15" w:rsidRPr="00754F5D">
        <w:rPr>
          <w:rFonts w:cs="Arial"/>
          <w:color w:val="000000"/>
          <w:szCs w:val="24"/>
        </w:rPr>
        <w:t> requererá a instauração de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58E1B9CE"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66A1F6AA" w14:textId="77777777" w:rsidR="00921D15" w:rsidRPr="00754F5D" w:rsidRDefault="006E3152" w:rsidP="00921D15">
      <w:pPr>
        <w:suppressAutoHyphens w:val="0"/>
        <w:autoSpaceDE w:val="0"/>
        <w:autoSpaceDN w:val="0"/>
        <w:adjustRightInd w:val="0"/>
        <w:spacing w:before="0" w:after="0" w:line="240" w:lineRule="auto"/>
        <w:rPr>
          <w:rFonts w:cs="Arial"/>
          <w:szCs w:val="24"/>
        </w:rPr>
      </w:pPr>
      <w:r w:rsidRPr="00754F5D">
        <w:rPr>
          <w:rFonts w:cs="Arial"/>
          <w:b/>
          <w:szCs w:val="24"/>
        </w:rPr>
        <w:t>6.2.8</w:t>
      </w:r>
      <w:r w:rsidR="00921D15" w:rsidRPr="00754F5D">
        <w:rPr>
          <w:rFonts w:cs="Arial"/>
          <w:b/>
          <w:szCs w:val="24"/>
        </w:rPr>
        <w:t xml:space="preserve"> -</w:t>
      </w:r>
      <w:r w:rsidR="00921D15" w:rsidRPr="00754F5D">
        <w:rPr>
          <w:rFonts w:cs="Arial"/>
          <w:szCs w:val="24"/>
        </w:rPr>
        <w:t xml:space="preserve"> Nas hipóteses em que os fatos ensejadores da aplicação das multas acarretarem também a rescisão do contrato, os valores referentes às penalidades poderão ainda ser descontados da garantia prestada pela contratada.</w:t>
      </w:r>
    </w:p>
    <w:p w14:paraId="6E80C7FF"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5D858595" w14:textId="77777777" w:rsidR="00921D15" w:rsidRPr="00754F5D" w:rsidRDefault="006E3152" w:rsidP="00921D15">
      <w:pPr>
        <w:suppressAutoHyphens w:val="0"/>
        <w:autoSpaceDE w:val="0"/>
        <w:autoSpaceDN w:val="0"/>
        <w:adjustRightInd w:val="0"/>
        <w:spacing w:before="0" w:after="0" w:line="240" w:lineRule="auto"/>
        <w:rPr>
          <w:rFonts w:cs="Arial"/>
          <w:szCs w:val="24"/>
        </w:rPr>
      </w:pPr>
      <w:r w:rsidRPr="00754F5D">
        <w:rPr>
          <w:rFonts w:cs="Arial"/>
          <w:b/>
          <w:szCs w:val="24"/>
        </w:rPr>
        <w:t>6.2.9</w:t>
      </w:r>
      <w:r w:rsidR="00921D15" w:rsidRPr="00754F5D">
        <w:rPr>
          <w:rFonts w:cs="Arial"/>
          <w:b/>
          <w:szCs w:val="24"/>
        </w:rPr>
        <w:t xml:space="preserve"> -</w:t>
      </w:r>
      <w:r w:rsidR="00921D15" w:rsidRPr="00754F5D">
        <w:rPr>
          <w:rFonts w:cs="Arial"/>
          <w:szCs w:val="24"/>
        </w:rPr>
        <w:t xml:space="preserve"> Em qualquer caso, se após o desconto dos valores relativos às multas restar valor residual em desfavor do licitante contratado, é obrigatória a cobrança judicial da diferença.</w:t>
      </w:r>
    </w:p>
    <w:p w14:paraId="6662A062" w14:textId="77777777" w:rsidR="00921D15" w:rsidRPr="00754F5D" w:rsidRDefault="00921D15" w:rsidP="00921D15">
      <w:pPr>
        <w:suppressAutoHyphens w:val="0"/>
        <w:autoSpaceDE w:val="0"/>
        <w:autoSpaceDN w:val="0"/>
        <w:adjustRightInd w:val="0"/>
        <w:spacing w:before="0" w:after="0" w:line="240" w:lineRule="auto"/>
        <w:rPr>
          <w:rFonts w:cs="Arial"/>
          <w:szCs w:val="24"/>
        </w:rPr>
      </w:pPr>
    </w:p>
    <w:p w14:paraId="70AFC815" w14:textId="77777777" w:rsidR="00D64BA8" w:rsidRPr="00754F5D" w:rsidRDefault="006E3152" w:rsidP="00921D15">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6.2.10</w:t>
      </w:r>
      <w:r w:rsidR="00921D15" w:rsidRPr="00754F5D">
        <w:rPr>
          <w:rFonts w:cs="Arial"/>
          <w:b/>
          <w:color w:val="000000"/>
          <w:szCs w:val="24"/>
        </w:rPr>
        <w:t xml:space="preserve"> - </w:t>
      </w:r>
      <w:r w:rsidR="00921D15" w:rsidRPr="00754F5D">
        <w:rPr>
          <w:rFonts w:cs="Arial"/>
          <w:color w:val="000000"/>
          <w:szCs w:val="24"/>
        </w:rPr>
        <w:t>Em conformidade com o disposto no Art. 163 da Lei 14.133/21, é admitida a reabilitação do licitante ou contratado perante a própria autoridade que aplicou a penalidade.</w:t>
      </w:r>
    </w:p>
    <w:p w14:paraId="18006A14" w14:textId="77777777" w:rsidR="000D03C8" w:rsidRPr="00754F5D" w:rsidRDefault="000D03C8" w:rsidP="00921D15">
      <w:pPr>
        <w:suppressAutoHyphens w:val="0"/>
        <w:autoSpaceDE w:val="0"/>
        <w:autoSpaceDN w:val="0"/>
        <w:adjustRightInd w:val="0"/>
        <w:spacing w:before="0" w:after="0" w:line="240" w:lineRule="auto"/>
        <w:rPr>
          <w:rFonts w:cs="Arial"/>
          <w:color w:val="000000"/>
          <w:szCs w:val="24"/>
        </w:rPr>
      </w:pPr>
    </w:p>
    <w:p w14:paraId="02FD84A0" w14:textId="77777777" w:rsidR="000D03C8" w:rsidRPr="00754F5D" w:rsidRDefault="000D03C8" w:rsidP="00921D15">
      <w:pPr>
        <w:suppressAutoHyphens w:val="0"/>
        <w:autoSpaceDE w:val="0"/>
        <w:autoSpaceDN w:val="0"/>
        <w:adjustRightInd w:val="0"/>
        <w:spacing w:before="0" w:after="0" w:line="240" w:lineRule="auto"/>
        <w:rPr>
          <w:rFonts w:cs="Arial"/>
          <w:color w:val="000000"/>
          <w:szCs w:val="24"/>
        </w:rPr>
      </w:pPr>
    </w:p>
    <w:p w14:paraId="674C7223" w14:textId="77777777" w:rsidR="000D03C8" w:rsidRPr="00754F5D" w:rsidRDefault="000D03C8" w:rsidP="00921D15">
      <w:pPr>
        <w:suppressAutoHyphens w:val="0"/>
        <w:autoSpaceDE w:val="0"/>
        <w:autoSpaceDN w:val="0"/>
        <w:adjustRightInd w:val="0"/>
        <w:spacing w:before="0" w:after="0" w:line="240" w:lineRule="auto"/>
        <w:rPr>
          <w:rFonts w:cs="Arial"/>
          <w:color w:val="000000"/>
          <w:szCs w:val="24"/>
        </w:rPr>
      </w:pPr>
    </w:p>
    <w:p w14:paraId="3C349393" w14:textId="77777777" w:rsidR="000D03C8" w:rsidRPr="00754F5D" w:rsidRDefault="000D03C8" w:rsidP="00921D15">
      <w:pPr>
        <w:suppressAutoHyphens w:val="0"/>
        <w:autoSpaceDE w:val="0"/>
        <w:autoSpaceDN w:val="0"/>
        <w:adjustRightInd w:val="0"/>
        <w:spacing w:before="0" w:after="0" w:line="240" w:lineRule="auto"/>
        <w:rPr>
          <w:rFonts w:cs="Arial"/>
          <w:color w:val="000000"/>
          <w:szCs w:val="24"/>
        </w:rPr>
      </w:pPr>
    </w:p>
    <w:p w14:paraId="229BD0D5" w14:textId="77777777" w:rsidR="00921D15" w:rsidRPr="00754F5D" w:rsidRDefault="00921D15" w:rsidP="00921D15">
      <w:pPr>
        <w:pStyle w:val="PargrafodaLista"/>
        <w:numPr>
          <w:ilvl w:val="1"/>
          <w:numId w:val="20"/>
        </w:numPr>
        <w:tabs>
          <w:tab w:val="left" w:pos="570"/>
          <w:tab w:val="left" w:pos="1140"/>
        </w:tabs>
        <w:spacing w:line="276" w:lineRule="auto"/>
        <w:rPr>
          <w:rFonts w:cs="Arial"/>
          <w:b/>
          <w:bCs/>
          <w:szCs w:val="24"/>
        </w:rPr>
      </w:pPr>
      <w:r w:rsidRPr="00754F5D">
        <w:rPr>
          <w:rFonts w:cs="Arial"/>
          <w:b/>
          <w:bCs/>
          <w:szCs w:val="24"/>
        </w:rPr>
        <w:t>- Do recebimento e do aceite do objeto</w:t>
      </w:r>
    </w:p>
    <w:p w14:paraId="4EA730F4" w14:textId="77777777" w:rsidR="00921D15" w:rsidRPr="00754F5D" w:rsidRDefault="00921D15" w:rsidP="00771306">
      <w:pPr>
        <w:spacing w:line="240" w:lineRule="auto"/>
        <w:rPr>
          <w:rFonts w:cs="Arial"/>
          <w:szCs w:val="24"/>
        </w:rPr>
      </w:pPr>
      <w:r w:rsidRPr="00754F5D">
        <w:rPr>
          <w:rFonts w:cs="Arial"/>
          <w:b/>
          <w:bCs/>
          <w:szCs w:val="24"/>
        </w:rPr>
        <w:t xml:space="preserve">6.3.1 – </w:t>
      </w:r>
      <w:r w:rsidRPr="00754F5D">
        <w:rPr>
          <w:rFonts w:cs="Arial"/>
          <w:szCs w:val="24"/>
        </w:rPr>
        <w:t>O recebimento da obra, após sua execução e conclusão, obedecerá ao disposto no Artigo 140 da Lei nº 14.133 de 2021.</w:t>
      </w:r>
    </w:p>
    <w:p w14:paraId="7F0DD59B" w14:textId="77777777" w:rsidR="00921D15" w:rsidRPr="00754F5D" w:rsidRDefault="00921D15" w:rsidP="00771306">
      <w:pPr>
        <w:spacing w:line="240" w:lineRule="auto"/>
        <w:rPr>
          <w:rFonts w:cs="Arial"/>
          <w:szCs w:val="24"/>
        </w:rPr>
      </w:pPr>
      <w:r w:rsidRPr="00754F5D">
        <w:rPr>
          <w:rFonts w:cs="Arial"/>
          <w:b/>
          <w:bCs/>
          <w:szCs w:val="24"/>
        </w:rPr>
        <w:t xml:space="preserve">6.3.2 – </w:t>
      </w:r>
      <w:r w:rsidRPr="00754F5D">
        <w:rPr>
          <w:rFonts w:cs="Arial"/>
          <w:szCs w:val="24"/>
        </w:rPr>
        <w:t>A obra deverá ser entregue livre de entulhos, depósito de materiais utilizados na obra ou qualquer forma de material estranho, resultantes da execução da obra.</w:t>
      </w:r>
    </w:p>
    <w:p w14:paraId="50C89AC3" w14:textId="77777777" w:rsidR="00921D15" w:rsidRPr="00754F5D" w:rsidRDefault="00921D15" w:rsidP="00771306">
      <w:pPr>
        <w:spacing w:line="240" w:lineRule="auto"/>
        <w:rPr>
          <w:rFonts w:cs="Arial"/>
          <w:szCs w:val="24"/>
        </w:rPr>
      </w:pPr>
      <w:r w:rsidRPr="00754F5D">
        <w:rPr>
          <w:rFonts w:cs="Arial"/>
          <w:b/>
          <w:bCs/>
          <w:szCs w:val="24"/>
        </w:rPr>
        <w:t xml:space="preserve">6.3.3 – </w:t>
      </w:r>
      <w:r w:rsidRPr="00754F5D">
        <w:rPr>
          <w:rFonts w:cs="Arial"/>
          <w:szCs w:val="24"/>
        </w:rPr>
        <w:t xml:space="preserve">O objeto desta licitação será recebido: </w:t>
      </w:r>
    </w:p>
    <w:p w14:paraId="3AE603A1" w14:textId="77777777" w:rsidR="00921D15" w:rsidRPr="00754F5D" w:rsidRDefault="00921D15" w:rsidP="00771306">
      <w:pPr>
        <w:spacing w:line="240" w:lineRule="auto"/>
        <w:rPr>
          <w:rFonts w:cs="Arial"/>
          <w:szCs w:val="24"/>
        </w:rPr>
      </w:pPr>
      <w:r w:rsidRPr="00754F5D">
        <w:rPr>
          <w:rFonts w:cs="Arial"/>
          <w:b/>
          <w:szCs w:val="24"/>
        </w:rPr>
        <w:t xml:space="preserve">a) </w:t>
      </w:r>
      <w:r w:rsidRPr="00754F5D">
        <w:rPr>
          <w:rFonts w:cs="Arial"/>
          <w:color w:val="000000"/>
          <w:szCs w:val="24"/>
        </w:rPr>
        <w:t>provisoriamente, pelo responsável por seu acompanhamento e fiscalização, mediante termo detalhado, quando verificado o cumprimento das exigências de caráter técnico</w:t>
      </w:r>
      <w:r w:rsidRPr="00754F5D">
        <w:rPr>
          <w:rFonts w:cs="Arial"/>
          <w:szCs w:val="24"/>
        </w:rPr>
        <w:t>, no período de até 15 (quinze) dias da comunicação escrita do contratado.</w:t>
      </w:r>
    </w:p>
    <w:p w14:paraId="25261AB2" w14:textId="77777777" w:rsidR="00921D15" w:rsidRPr="00754F5D" w:rsidRDefault="00921D15" w:rsidP="00771306">
      <w:pPr>
        <w:spacing w:line="240" w:lineRule="auto"/>
        <w:rPr>
          <w:rFonts w:cs="Arial"/>
          <w:szCs w:val="24"/>
        </w:rPr>
      </w:pPr>
      <w:r w:rsidRPr="00754F5D">
        <w:rPr>
          <w:rFonts w:cs="Arial"/>
          <w:b/>
          <w:szCs w:val="24"/>
        </w:rPr>
        <w:t xml:space="preserve">b) </w:t>
      </w:r>
      <w:r w:rsidRPr="00754F5D">
        <w:rPr>
          <w:rFonts w:cs="Arial"/>
          <w:color w:val="000000"/>
          <w:szCs w:val="24"/>
        </w:rPr>
        <w:t>definitivamente, por servidor ou comissão designada pela autoridade competente, mediante termo detalhado que comprove o atendimento das exigências contratuais</w:t>
      </w:r>
      <w:r w:rsidRPr="00754F5D">
        <w:rPr>
          <w:rFonts w:cs="Arial"/>
          <w:szCs w:val="24"/>
        </w:rPr>
        <w:t>, no prazo de até 90 (noventa) dias.</w:t>
      </w:r>
    </w:p>
    <w:p w14:paraId="41DAE506" w14:textId="77777777" w:rsidR="00921D15" w:rsidRPr="00754F5D" w:rsidRDefault="00921D15" w:rsidP="00771306">
      <w:pPr>
        <w:spacing w:line="240" w:lineRule="auto"/>
        <w:rPr>
          <w:rFonts w:cs="Arial"/>
          <w:szCs w:val="24"/>
        </w:rPr>
      </w:pPr>
      <w:r w:rsidRPr="00754F5D">
        <w:rPr>
          <w:rFonts w:cs="Arial"/>
          <w:b/>
          <w:bCs/>
          <w:szCs w:val="24"/>
        </w:rPr>
        <w:t xml:space="preserve">6.3.4 – </w:t>
      </w:r>
      <w:r w:rsidRPr="00754F5D">
        <w:rPr>
          <w:rFonts w:cs="Arial"/>
          <w:color w:val="000000"/>
          <w:szCs w:val="24"/>
        </w:rPr>
        <w:t>O recebimento definitivo não eximirá o contratado, pelo prazo mínimo de 5 (cinco) anos,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0590E02A" w14:textId="77777777" w:rsidR="00921D15" w:rsidRPr="00754F5D" w:rsidRDefault="00921D15" w:rsidP="00771306">
      <w:pPr>
        <w:spacing w:line="240" w:lineRule="auto"/>
        <w:rPr>
          <w:rFonts w:cs="Arial"/>
          <w:szCs w:val="24"/>
        </w:rPr>
      </w:pPr>
      <w:r w:rsidRPr="00754F5D">
        <w:rPr>
          <w:rFonts w:cs="Arial"/>
          <w:b/>
          <w:bCs/>
          <w:szCs w:val="24"/>
        </w:rPr>
        <w:t xml:space="preserve">6.3.5 – </w:t>
      </w:r>
      <w:r w:rsidRPr="00754F5D">
        <w:rPr>
          <w:rFonts w:cs="Arial"/>
          <w:szCs w:val="24"/>
        </w:rPr>
        <w:t xml:space="preserve">A obra deverá ser recebida pelo Setor de Engenharia, sendo este o órgão fiscalizador, podendo o mesmo solicitar exigências que, porventura não foram cumpridas no projeto ou no memorial. </w:t>
      </w:r>
    </w:p>
    <w:p w14:paraId="21F45B97" w14:textId="77777777" w:rsidR="00921D15" w:rsidRPr="00754F5D" w:rsidRDefault="00921D15" w:rsidP="00771306">
      <w:pPr>
        <w:spacing w:line="240" w:lineRule="auto"/>
        <w:rPr>
          <w:rFonts w:cs="Arial"/>
          <w:szCs w:val="24"/>
        </w:rPr>
      </w:pPr>
      <w:r w:rsidRPr="00754F5D">
        <w:rPr>
          <w:rFonts w:cs="Arial"/>
          <w:b/>
          <w:bCs/>
          <w:szCs w:val="24"/>
        </w:rPr>
        <w:t xml:space="preserve">6.3.6 – </w:t>
      </w:r>
      <w:r w:rsidRPr="00754F5D">
        <w:rPr>
          <w:rFonts w:cs="Arial"/>
          <w:szCs w:val="24"/>
        </w:rPr>
        <w:t xml:space="preserve">Não será aceita entrega parcial do serviço, nem serviço em desconformidade com os projetos, sob pena de rejeição do serviço. </w:t>
      </w:r>
    </w:p>
    <w:p w14:paraId="366A6967" w14:textId="77777777" w:rsidR="00921D15" w:rsidRPr="00754F5D" w:rsidRDefault="00921D15" w:rsidP="00771306">
      <w:pPr>
        <w:spacing w:line="240" w:lineRule="auto"/>
        <w:rPr>
          <w:rFonts w:cs="Arial"/>
          <w:szCs w:val="24"/>
        </w:rPr>
      </w:pPr>
      <w:r w:rsidRPr="00754F5D">
        <w:rPr>
          <w:rFonts w:cs="Arial"/>
          <w:b/>
          <w:bCs/>
          <w:szCs w:val="24"/>
        </w:rPr>
        <w:t xml:space="preserve">6.3.7 – </w:t>
      </w:r>
      <w:r w:rsidRPr="00754F5D">
        <w:rPr>
          <w:rFonts w:cs="Arial"/>
          <w:szCs w:val="24"/>
        </w:rPr>
        <w:t>O Fiscal acompanhará a execução e emitirá relatório onde constatará a conclusão ou não do serviço para emissão da nota fiscal no valor corresponde ao cronograma aprovado.</w:t>
      </w:r>
    </w:p>
    <w:p w14:paraId="2B5A5B14" w14:textId="77777777" w:rsidR="00921D15" w:rsidRPr="00754F5D" w:rsidRDefault="00921D15" w:rsidP="00771306">
      <w:pPr>
        <w:spacing w:line="240" w:lineRule="auto"/>
        <w:rPr>
          <w:rFonts w:cs="Arial"/>
          <w:szCs w:val="24"/>
        </w:rPr>
      </w:pPr>
      <w:r w:rsidRPr="00754F5D">
        <w:rPr>
          <w:rFonts w:cs="Arial"/>
          <w:b/>
          <w:bCs/>
          <w:szCs w:val="24"/>
        </w:rPr>
        <w:t xml:space="preserve">6.3.8 – </w:t>
      </w:r>
      <w:r w:rsidRPr="00754F5D">
        <w:rPr>
          <w:rFonts w:cs="Arial"/>
          <w:szCs w:val="24"/>
        </w:rPr>
        <w:t>A utilização de material de má qualidade que não for aprovado pelo fiscal da obra, deverá ser substituído e reavaliado quando da aplicação do novo material de acordo com a fiscalização da obra.</w:t>
      </w:r>
    </w:p>
    <w:p w14:paraId="4464CCC2" w14:textId="77777777" w:rsidR="00E218AE" w:rsidRPr="00754F5D" w:rsidRDefault="00E218AE" w:rsidP="00771306">
      <w:pPr>
        <w:spacing w:line="240" w:lineRule="auto"/>
      </w:pPr>
      <w:r w:rsidRPr="00754F5D">
        <w:rPr>
          <w:b/>
          <w:bCs/>
          <w:szCs w:val="24"/>
        </w:rPr>
        <w:t xml:space="preserve">6.4 - Das garantias </w:t>
      </w:r>
    </w:p>
    <w:p w14:paraId="6A0FF4AF" w14:textId="77777777" w:rsidR="00E218AE" w:rsidRPr="00754F5D" w:rsidRDefault="00E218AE" w:rsidP="00771306">
      <w:pPr>
        <w:spacing w:line="240" w:lineRule="auto"/>
        <w:rPr>
          <w:b/>
        </w:rPr>
      </w:pPr>
      <w:r w:rsidRPr="00754F5D">
        <w:rPr>
          <w:b/>
        </w:rPr>
        <w:t>6.4.1 – Da garantia do serviço</w:t>
      </w:r>
    </w:p>
    <w:p w14:paraId="012ABEFC" w14:textId="77777777" w:rsidR="00DF48D9" w:rsidRPr="00754F5D" w:rsidRDefault="00E218AE" w:rsidP="00771306">
      <w:pPr>
        <w:spacing w:line="240" w:lineRule="auto"/>
      </w:pPr>
      <w:r w:rsidRPr="00754F5D">
        <w:rPr>
          <w:b/>
          <w:bCs/>
        </w:rPr>
        <w:t>6.4.1</w:t>
      </w:r>
      <w:r w:rsidR="00D34AC2" w:rsidRPr="00754F5D">
        <w:rPr>
          <w:b/>
          <w:bCs/>
        </w:rPr>
        <w:t xml:space="preserve">.1 – </w:t>
      </w:r>
      <w:r w:rsidR="00D34AC2" w:rsidRPr="00754F5D">
        <w:t xml:space="preserve">A obra terá garantia </w:t>
      </w:r>
      <w:r w:rsidR="009C0F03" w:rsidRPr="00754F5D">
        <w:t xml:space="preserve">mínima </w:t>
      </w:r>
      <w:r w:rsidR="00D34AC2" w:rsidRPr="00754F5D">
        <w:t xml:space="preserve">de 05 (cinco) anos contados a partir do recebimento definitivo dos serviços e obras, por sua qualidade e segurança nos termos do </w:t>
      </w:r>
      <w:r w:rsidR="009C0F03" w:rsidRPr="00754F5D">
        <w:t>§6º do Art. 140 da Lei 14.133/21</w:t>
      </w:r>
      <w:r w:rsidR="00D34AC2" w:rsidRPr="00754F5D">
        <w:t>, que descreve o seguinte: “</w:t>
      </w:r>
      <w:r w:rsidR="009C0F03" w:rsidRPr="00754F5D">
        <w:t xml:space="preserve">Em se tratando de obra, o recebimento definitivo pela Administração não eximirá o contratado, pelo prazo mínimo de 5 (cinco) anos, admitida a previsão de prazo de garantia superior no edital e no contrato, da responsabilidade objetiva pela solidez e pela segurança dos materiais e dos serviços executados e pela funcionalidade da construção, da reforma, </w:t>
      </w:r>
      <w:r w:rsidR="009C0F03" w:rsidRPr="00754F5D">
        <w:lastRenderedPageBreak/>
        <w:t>da recuperação ou da ampliação do bem imóvel, e, em caso de vício, defeito ou incorreção identificados, o contratado ficará responsável pela reparação, pela correção, pela reconstrução ou pela substituição necessárias.”</w:t>
      </w:r>
    </w:p>
    <w:p w14:paraId="5FED821E" w14:textId="77777777" w:rsidR="00E218AE" w:rsidRPr="00754F5D" w:rsidRDefault="00E218AE" w:rsidP="00771306">
      <w:pPr>
        <w:spacing w:before="0" w:after="0" w:line="240" w:lineRule="auto"/>
        <w:rPr>
          <w:b/>
          <w:szCs w:val="24"/>
        </w:rPr>
      </w:pPr>
      <w:r w:rsidRPr="00754F5D">
        <w:rPr>
          <w:b/>
          <w:szCs w:val="24"/>
        </w:rPr>
        <w:t>6.4.2 – Da garantia de execução do contrato</w:t>
      </w:r>
    </w:p>
    <w:p w14:paraId="35A5980F" w14:textId="77777777" w:rsidR="006B0723" w:rsidRPr="00754F5D" w:rsidRDefault="006B0723" w:rsidP="00771306">
      <w:pPr>
        <w:spacing w:before="0" w:after="0" w:line="240" w:lineRule="auto"/>
        <w:rPr>
          <w:b/>
          <w:szCs w:val="24"/>
        </w:rPr>
      </w:pPr>
    </w:p>
    <w:p w14:paraId="2CC7509E" w14:textId="77777777" w:rsidR="00921D15" w:rsidRPr="00754F5D" w:rsidRDefault="00921D15" w:rsidP="00771306">
      <w:pPr>
        <w:spacing w:before="0" w:after="0" w:line="240" w:lineRule="auto"/>
        <w:rPr>
          <w:szCs w:val="24"/>
        </w:rPr>
      </w:pPr>
      <w:r w:rsidRPr="00754F5D">
        <w:rPr>
          <w:b/>
          <w:szCs w:val="24"/>
        </w:rPr>
        <w:t xml:space="preserve">6.4.2.1 – </w:t>
      </w:r>
      <w:r w:rsidRPr="00754F5D">
        <w:rPr>
          <w:szCs w:val="24"/>
        </w:rPr>
        <w:t>O adjudicatário prestará garantia de execução do contrato, nos moldes do art. 96 da Lei nº 14.133/21, com validade durante a execução do contrato e por 90 (noventa) dias após o término da vigência contratual, em valor correspondente a 5% (cinco por cento) do valor inicial do contrato.</w:t>
      </w:r>
    </w:p>
    <w:p w14:paraId="756C76B7" w14:textId="77777777" w:rsidR="00921D15" w:rsidRPr="00754F5D" w:rsidRDefault="00921D15" w:rsidP="00771306">
      <w:pPr>
        <w:spacing w:before="0" w:after="0" w:line="240" w:lineRule="auto"/>
        <w:rPr>
          <w:szCs w:val="24"/>
        </w:rPr>
      </w:pPr>
    </w:p>
    <w:p w14:paraId="5D1348F5" w14:textId="77777777" w:rsidR="00921D15" w:rsidRPr="00754F5D" w:rsidRDefault="00921D15" w:rsidP="00921D15">
      <w:pPr>
        <w:spacing w:before="0" w:after="0" w:line="240" w:lineRule="auto"/>
        <w:rPr>
          <w:szCs w:val="24"/>
        </w:rPr>
      </w:pPr>
      <w:r w:rsidRPr="00754F5D">
        <w:rPr>
          <w:b/>
          <w:szCs w:val="24"/>
        </w:rPr>
        <w:t xml:space="preserve">6.4.2.2 – </w:t>
      </w:r>
      <w:r w:rsidRPr="00754F5D">
        <w:rPr>
          <w:szCs w:val="24"/>
        </w:rPr>
        <w:t>No prazo máximo de 10 (dez) dias úteis, prorrogáveis por igual período, a critério do contratante, contados da assinatura do contrato, a contratada deverá apresentar comprovante de prestação de garantia, podendo optar por:</w:t>
      </w:r>
    </w:p>
    <w:p w14:paraId="47E2D038" w14:textId="77777777" w:rsidR="00921D15" w:rsidRPr="00754F5D" w:rsidRDefault="00921D15" w:rsidP="00921D15">
      <w:pPr>
        <w:spacing w:before="0" w:after="0" w:line="240" w:lineRule="auto"/>
        <w:rPr>
          <w:szCs w:val="24"/>
        </w:rPr>
      </w:pPr>
    </w:p>
    <w:p w14:paraId="635ADFCA" w14:textId="77777777" w:rsidR="00921D15" w:rsidRPr="00754F5D" w:rsidRDefault="00921D15" w:rsidP="00C74FA7">
      <w:pPr>
        <w:pStyle w:val="PargrafodaLista"/>
        <w:numPr>
          <w:ilvl w:val="0"/>
          <w:numId w:val="21"/>
        </w:numPr>
        <w:spacing w:before="0" w:after="0" w:line="240" w:lineRule="auto"/>
        <w:rPr>
          <w:szCs w:val="24"/>
        </w:rPr>
      </w:pPr>
      <w:r w:rsidRPr="00754F5D">
        <w:rPr>
          <w:szCs w:val="24"/>
        </w:rPr>
        <w:t xml:space="preserve">Caução em dinheiro ou títulos da dívida pública </w:t>
      </w:r>
      <w:r w:rsidRPr="00754F5D">
        <w:rPr>
          <w:rFonts w:cs="Arial"/>
          <w:color w:val="000000"/>
          <w:szCs w:val="24"/>
        </w:rPr>
        <w:t>emitidos sob a forma escritural, mediante registro em sistema centralizado de liquidação e de custódia autorizado pelo Banco Central do Brasil, e avaliados por seus valores econômicos, conforme definido pelo Ministério da Economia</w:t>
      </w:r>
      <w:r w:rsidRPr="00754F5D">
        <w:rPr>
          <w:szCs w:val="24"/>
        </w:rPr>
        <w:t xml:space="preserve">, </w:t>
      </w:r>
    </w:p>
    <w:p w14:paraId="3048345B" w14:textId="77777777" w:rsidR="00921D15" w:rsidRPr="00754F5D" w:rsidRDefault="00921D15" w:rsidP="00C74FA7">
      <w:pPr>
        <w:spacing w:before="0" w:after="0" w:line="240" w:lineRule="auto"/>
        <w:rPr>
          <w:szCs w:val="24"/>
        </w:rPr>
      </w:pPr>
    </w:p>
    <w:p w14:paraId="5D0D5715" w14:textId="77777777" w:rsidR="00921D15" w:rsidRPr="00754F5D" w:rsidRDefault="00921D15" w:rsidP="00C74FA7">
      <w:pPr>
        <w:pStyle w:val="PargrafodaLista"/>
        <w:numPr>
          <w:ilvl w:val="0"/>
          <w:numId w:val="21"/>
        </w:numPr>
        <w:spacing w:before="0" w:after="0" w:line="240" w:lineRule="auto"/>
        <w:rPr>
          <w:szCs w:val="24"/>
        </w:rPr>
      </w:pPr>
      <w:r w:rsidRPr="00754F5D">
        <w:rPr>
          <w:szCs w:val="24"/>
        </w:rPr>
        <w:t>Seguro-garantia;</w:t>
      </w:r>
    </w:p>
    <w:p w14:paraId="63D29A2B" w14:textId="77777777" w:rsidR="00921D15" w:rsidRPr="00754F5D" w:rsidRDefault="00921D15" w:rsidP="00C74FA7">
      <w:pPr>
        <w:spacing w:before="0" w:after="0" w:line="240" w:lineRule="auto"/>
        <w:rPr>
          <w:szCs w:val="24"/>
        </w:rPr>
      </w:pPr>
    </w:p>
    <w:p w14:paraId="21713FC9" w14:textId="77777777" w:rsidR="00921D15" w:rsidRPr="00754F5D" w:rsidRDefault="00921D15" w:rsidP="00C74FA7">
      <w:pPr>
        <w:pStyle w:val="PargrafodaLista"/>
        <w:numPr>
          <w:ilvl w:val="0"/>
          <w:numId w:val="21"/>
        </w:numPr>
        <w:spacing w:before="0" w:after="0" w:line="240" w:lineRule="auto"/>
        <w:rPr>
          <w:szCs w:val="24"/>
        </w:rPr>
      </w:pPr>
      <w:r w:rsidRPr="00754F5D">
        <w:rPr>
          <w:szCs w:val="24"/>
        </w:rPr>
        <w:t xml:space="preserve">Fiança bancária </w:t>
      </w:r>
      <w:r w:rsidRPr="00754F5D">
        <w:rPr>
          <w:rFonts w:cs="Arial"/>
          <w:color w:val="000000"/>
          <w:szCs w:val="24"/>
        </w:rPr>
        <w:t>emitida por banco ou instituição financeira devidamente autorizada a operar no País pelo Banco Central do Brasil</w:t>
      </w:r>
      <w:r w:rsidRPr="00754F5D">
        <w:rPr>
          <w:szCs w:val="24"/>
        </w:rPr>
        <w:t>.</w:t>
      </w:r>
    </w:p>
    <w:p w14:paraId="10A8C588" w14:textId="77777777" w:rsidR="00C74FA7" w:rsidRPr="00754F5D" w:rsidRDefault="00C74FA7" w:rsidP="00C74FA7">
      <w:pPr>
        <w:pStyle w:val="PargrafodaLista"/>
        <w:spacing w:line="240" w:lineRule="auto"/>
        <w:rPr>
          <w:szCs w:val="24"/>
        </w:rPr>
      </w:pPr>
    </w:p>
    <w:p w14:paraId="35AEBF22" w14:textId="77777777" w:rsidR="00C74FA7" w:rsidRPr="00754F5D" w:rsidRDefault="00C74FA7" w:rsidP="00C74FA7">
      <w:pPr>
        <w:pStyle w:val="PargrafodaLista"/>
        <w:numPr>
          <w:ilvl w:val="0"/>
          <w:numId w:val="21"/>
        </w:numPr>
        <w:spacing w:before="0" w:after="0" w:line="240" w:lineRule="auto"/>
        <w:rPr>
          <w:rFonts w:cs="Arial"/>
          <w:color w:val="000000"/>
          <w:szCs w:val="24"/>
        </w:rPr>
      </w:pPr>
      <w:r w:rsidRPr="00754F5D">
        <w:rPr>
          <w:rFonts w:cs="Arial"/>
          <w:color w:val="000000"/>
          <w:szCs w:val="24"/>
        </w:rPr>
        <w:t xml:space="preserve">Título de capitalização custeado por pagamento único, com resgate pelo valor total.  </w:t>
      </w:r>
    </w:p>
    <w:p w14:paraId="0BE75532" w14:textId="77777777" w:rsidR="00921D15" w:rsidRPr="00754F5D" w:rsidRDefault="00921D15" w:rsidP="00921D15">
      <w:pPr>
        <w:spacing w:before="0" w:after="0" w:line="240" w:lineRule="auto"/>
        <w:rPr>
          <w:szCs w:val="24"/>
        </w:rPr>
      </w:pPr>
      <w:r w:rsidRPr="00754F5D">
        <w:rPr>
          <w:szCs w:val="24"/>
        </w:rPr>
        <w:t xml:space="preserve"> </w:t>
      </w:r>
    </w:p>
    <w:p w14:paraId="44BC0A79" w14:textId="77777777" w:rsidR="00921D15" w:rsidRPr="00754F5D" w:rsidRDefault="00921D15" w:rsidP="00921D15">
      <w:pPr>
        <w:spacing w:before="0" w:after="0" w:line="240" w:lineRule="auto"/>
        <w:rPr>
          <w:rFonts w:cs="Arial"/>
          <w:color w:val="000000"/>
          <w:szCs w:val="24"/>
        </w:rPr>
      </w:pPr>
      <w:r w:rsidRPr="00754F5D">
        <w:rPr>
          <w:b/>
          <w:szCs w:val="24"/>
        </w:rPr>
        <w:t xml:space="preserve">6.4.2.3 – </w:t>
      </w:r>
      <w:r w:rsidRPr="00754F5D">
        <w:rPr>
          <w:rFonts w:cs="Arial"/>
          <w:color w:val="000000"/>
          <w:szCs w:val="24"/>
        </w:rPr>
        <w:t>Caso a contratada optar pela modalidade prevista na alínea “b” do item anterior, terá o prazo mínimo de 1 (um) mês, contado da data de homologação da licitação e anterior à assinatura do contrato para a prestação da garantia.</w:t>
      </w:r>
    </w:p>
    <w:p w14:paraId="7CEA9D58" w14:textId="77777777" w:rsidR="00921D15" w:rsidRPr="00754F5D" w:rsidRDefault="00921D15" w:rsidP="00921D15">
      <w:pPr>
        <w:spacing w:before="0" w:after="0" w:line="240" w:lineRule="auto"/>
        <w:rPr>
          <w:rFonts w:cs="Arial"/>
          <w:color w:val="000000"/>
          <w:szCs w:val="24"/>
        </w:rPr>
      </w:pPr>
    </w:p>
    <w:p w14:paraId="4FA32D8E" w14:textId="77777777" w:rsidR="00921D15" w:rsidRPr="00754F5D" w:rsidRDefault="00921D15" w:rsidP="00921D15">
      <w:pPr>
        <w:spacing w:before="0" w:after="0" w:line="240" w:lineRule="auto"/>
        <w:rPr>
          <w:szCs w:val="24"/>
        </w:rPr>
      </w:pPr>
      <w:r w:rsidRPr="00754F5D">
        <w:rPr>
          <w:b/>
          <w:szCs w:val="24"/>
        </w:rPr>
        <w:t xml:space="preserve">6.4.2.4 – </w:t>
      </w:r>
      <w:r w:rsidRPr="00754F5D">
        <w:rPr>
          <w:szCs w:val="24"/>
        </w:rPr>
        <w:t>A inobservância do prazo fixado para apresentação da garantia acarretará a aplicação de multa de 0,07% (sete centésimos por cento) do valor do contrato por dia de atraso, observando o máximo de 2% (dois por cento).</w:t>
      </w:r>
    </w:p>
    <w:p w14:paraId="421792B4" w14:textId="77777777" w:rsidR="00921D15" w:rsidRPr="00754F5D" w:rsidRDefault="00921D15" w:rsidP="00921D15">
      <w:pPr>
        <w:spacing w:before="0" w:after="0" w:line="240" w:lineRule="auto"/>
        <w:rPr>
          <w:szCs w:val="24"/>
        </w:rPr>
      </w:pPr>
    </w:p>
    <w:p w14:paraId="1D63CF5F" w14:textId="77777777" w:rsidR="00921D15" w:rsidRPr="00754F5D" w:rsidRDefault="00921D15" w:rsidP="00921D15">
      <w:pPr>
        <w:spacing w:before="0" w:after="0" w:line="240" w:lineRule="auto"/>
        <w:rPr>
          <w:szCs w:val="24"/>
        </w:rPr>
      </w:pPr>
      <w:r w:rsidRPr="00754F5D">
        <w:rPr>
          <w:b/>
          <w:szCs w:val="24"/>
        </w:rPr>
        <w:t xml:space="preserve">6.4.2.5 – </w:t>
      </w:r>
      <w:r w:rsidRPr="00754F5D">
        <w:rPr>
          <w:szCs w:val="24"/>
        </w:rPr>
        <w:t xml:space="preserve">A garantia assegurará, qualquer que seja a modalidade escolhida, o pagamento de: </w:t>
      </w:r>
    </w:p>
    <w:p w14:paraId="19172A09" w14:textId="77777777" w:rsidR="00921D15" w:rsidRPr="00754F5D" w:rsidRDefault="00921D15" w:rsidP="00921D15">
      <w:pPr>
        <w:spacing w:before="0" w:after="0" w:line="240" w:lineRule="auto"/>
        <w:rPr>
          <w:szCs w:val="24"/>
        </w:rPr>
      </w:pPr>
    </w:p>
    <w:p w14:paraId="28B4496D" w14:textId="77777777" w:rsidR="00921D15" w:rsidRPr="00754F5D" w:rsidRDefault="00921D15" w:rsidP="00921D15">
      <w:pPr>
        <w:pStyle w:val="PargrafodaLista"/>
        <w:numPr>
          <w:ilvl w:val="0"/>
          <w:numId w:val="22"/>
        </w:numPr>
        <w:spacing w:before="0" w:after="0" w:line="240" w:lineRule="auto"/>
        <w:rPr>
          <w:szCs w:val="24"/>
        </w:rPr>
      </w:pPr>
      <w:r w:rsidRPr="00754F5D">
        <w:rPr>
          <w:szCs w:val="24"/>
        </w:rPr>
        <w:t xml:space="preserve">Prejuízos advindos do não cumprimento do objeto do contrato e do não adimplemento das demais obrigações nele previstas; </w:t>
      </w:r>
    </w:p>
    <w:p w14:paraId="2771B03E" w14:textId="77777777" w:rsidR="00921D15" w:rsidRPr="00754F5D" w:rsidRDefault="00921D15" w:rsidP="00921D15">
      <w:pPr>
        <w:spacing w:before="0" w:after="0" w:line="240" w:lineRule="auto"/>
        <w:rPr>
          <w:szCs w:val="24"/>
        </w:rPr>
      </w:pPr>
    </w:p>
    <w:p w14:paraId="4F83059A" w14:textId="77777777" w:rsidR="00921D15" w:rsidRPr="00754F5D" w:rsidRDefault="00921D15" w:rsidP="00921D15">
      <w:pPr>
        <w:pStyle w:val="PargrafodaLista"/>
        <w:numPr>
          <w:ilvl w:val="0"/>
          <w:numId w:val="22"/>
        </w:numPr>
        <w:spacing w:before="0" w:after="0" w:line="240" w:lineRule="auto"/>
        <w:rPr>
          <w:szCs w:val="24"/>
        </w:rPr>
      </w:pPr>
      <w:r w:rsidRPr="00754F5D">
        <w:rPr>
          <w:szCs w:val="24"/>
        </w:rPr>
        <w:t xml:space="preserve">Prejuízos diretos causados à Administração, decorrentes de culpa ou dolo durante a execução do contrato; </w:t>
      </w:r>
    </w:p>
    <w:p w14:paraId="707ABEEE" w14:textId="77777777" w:rsidR="00921D15" w:rsidRPr="00754F5D" w:rsidRDefault="00921D15" w:rsidP="00921D15">
      <w:pPr>
        <w:spacing w:before="0" w:after="0" w:line="240" w:lineRule="auto"/>
        <w:rPr>
          <w:szCs w:val="24"/>
        </w:rPr>
      </w:pPr>
    </w:p>
    <w:p w14:paraId="2FFBB66F" w14:textId="77777777" w:rsidR="00921D15" w:rsidRPr="00754F5D" w:rsidRDefault="00921D15" w:rsidP="00921D15">
      <w:pPr>
        <w:pStyle w:val="PargrafodaLista"/>
        <w:numPr>
          <w:ilvl w:val="0"/>
          <w:numId w:val="22"/>
        </w:numPr>
        <w:spacing w:before="0" w:after="0" w:line="240" w:lineRule="auto"/>
        <w:rPr>
          <w:szCs w:val="24"/>
        </w:rPr>
      </w:pPr>
      <w:r w:rsidRPr="00754F5D">
        <w:rPr>
          <w:szCs w:val="24"/>
        </w:rPr>
        <w:t xml:space="preserve">Multas moratórias e punitivas aplicadas pela Administração à contratada; </w:t>
      </w:r>
    </w:p>
    <w:p w14:paraId="66929178" w14:textId="77777777" w:rsidR="00921D15" w:rsidRPr="00754F5D" w:rsidRDefault="00921D15" w:rsidP="00921D15">
      <w:pPr>
        <w:spacing w:before="0" w:after="0" w:line="240" w:lineRule="auto"/>
        <w:rPr>
          <w:szCs w:val="24"/>
        </w:rPr>
      </w:pPr>
    </w:p>
    <w:p w14:paraId="1FE39DEF" w14:textId="77777777" w:rsidR="00921D15" w:rsidRPr="00754F5D" w:rsidRDefault="00921D15" w:rsidP="00921D15">
      <w:pPr>
        <w:pStyle w:val="PargrafodaLista"/>
        <w:numPr>
          <w:ilvl w:val="0"/>
          <w:numId w:val="22"/>
        </w:numPr>
        <w:spacing w:before="0" w:after="0" w:line="240" w:lineRule="auto"/>
        <w:rPr>
          <w:szCs w:val="24"/>
        </w:rPr>
      </w:pPr>
      <w:r w:rsidRPr="00754F5D">
        <w:rPr>
          <w:szCs w:val="24"/>
        </w:rPr>
        <w:t>Obrigações trabalhistas e previdenciárias de qualquer natureza e para com o FGTS, não adimplidas pela contratada, quando couber.</w:t>
      </w:r>
    </w:p>
    <w:p w14:paraId="7A2E9E88" w14:textId="77777777" w:rsidR="00921D15" w:rsidRPr="00754F5D" w:rsidRDefault="00921D15" w:rsidP="00921D15">
      <w:pPr>
        <w:spacing w:before="0" w:after="0" w:line="240" w:lineRule="auto"/>
        <w:rPr>
          <w:szCs w:val="24"/>
        </w:rPr>
      </w:pPr>
    </w:p>
    <w:p w14:paraId="6984B6E6" w14:textId="77777777" w:rsidR="00921D15" w:rsidRPr="00754F5D" w:rsidRDefault="00921D15" w:rsidP="00921D15">
      <w:pPr>
        <w:spacing w:before="0" w:after="0" w:line="240" w:lineRule="auto"/>
        <w:rPr>
          <w:rFonts w:cs="Arial"/>
          <w:color w:val="000000"/>
          <w:szCs w:val="24"/>
        </w:rPr>
      </w:pPr>
      <w:r w:rsidRPr="00754F5D">
        <w:rPr>
          <w:b/>
          <w:szCs w:val="24"/>
        </w:rPr>
        <w:lastRenderedPageBreak/>
        <w:t xml:space="preserve">6.4.2.6 – </w:t>
      </w:r>
      <w:r w:rsidRPr="00754F5D">
        <w:rPr>
          <w:rFonts w:cs="Arial"/>
          <w:color w:val="000000"/>
          <w:szCs w:val="24"/>
        </w:rPr>
        <w:t>A garantia prestada pelo contratado será liberada ou restituída após a fiel execução do contrato ou após a sua extinção por culpa exclusiva da Administração e, quando em dinheiro, atualizada monetariamente. Em ambos os casos o prezo para liberação ou restituição será de até 90 (noventa) dias.</w:t>
      </w:r>
    </w:p>
    <w:p w14:paraId="23697A2F" w14:textId="77777777" w:rsidR="00DF48D9" w:rsidRPr="00754F5D" w:rsidRDefault="00DF48D9" w:rsidP="00921D15">
      <w:pPr>
        <w:spacing w:before="0" w:after="0" w:line="240" w:lineRule="auto"/>
        <w:rPr>
          <w:rFonts w:cs="Arial"/>
          <w:color w:val="000000"/>
          <w:szCs w:val="24"/>
        </w:rPr>
      </w:pPr>
    </w:p>
    <w:p w14:paraId="208134BE" w14:textId="77777777" w:rsidR="000F6512" w:rsidRPr="00754F5D" w:rsidRDefault="000F6512" w:rsidP="000F6512">
      <w:pPr>
        <w:suppressAutoHyphens w:val="0"/>
        <w:autoSpaceDE w:val="0"/>
        <w:autoSpaceDN w:val="0"/>
        <w:adjustRightInd w:val="0"/>
        <w:spacing w:before="0" w:after="0" w:line="240" w:lineRule="auto"/>
        <w:jc w:val="left"/>
        <w:rPr>
          <w:rFonts w:cs="Arial"/>
          <w:b/>
          <w:szCs w:val="24"/>
        </w:rPr>
      </w:pPr>
      <w:r w:rsidRPr="00754F5D">
        <w:rPr>
          <w:rFonts w:cs="Arial"/>
          <w:b/>
          <w:szCs w:val="24"/>
        </w:rPr>
        <w:t>6.5 – Do reajuste</w:t>
      </w:r>
    </w:p>
    <w:p w14:paraId="17D1246F" w14:textId="77777777" w:rsidR="000F6512" w:rsidRPr="00754F5D" w:rsidRDefault="000F6512" w:rsidP="008F2BCE">
      <w:pPr>
        <w:spacing w:before="0" w:after="0" w:line="276" w:lineRule="auto"/>
        <w:rPr>
          <w:rFonts w:cs="Arial"/>
          <w:b/>
          <w:bCs/>
          <w:szCs w:val="24"/>
        </w:rPr>
      </w:pPr>
    </w:p>
    <w:p w14:paraId="4D6F6DC5" w14:textId="77777777" w:rsidR="008F2BCE" w:rsidRPr="00754F5D" w:rsidRDefault="008F2BCE" w:rsidP="006B0723">
      <w:pPr>
        <w:suppressAutoHyphens w:val="0"/>
        <w:autoSpaceDE w:val="0"/>
        <w:autoSpaceDN w:val="0"/>
        <w:adjustRightInd w:val="0"/>
        <w:spacing w:before="0" w:after="0" w:line="240" w:lineRule="auto"/>
        <w:rPr>
          <w:rFonts w:cs="Arial"/>
          <w:szCs w:val="24"/>
        </w:rPr>
      </w:pPr>
      <w:r w:rsidRPr="00754F5D">
        <w:rPr>
          <w:rFonts w:cs="Arial"/>
          <w:b/>
          <w:szCs w:val="24"/>
        </w:rPr>
        <w:t xml:space="preserve">6.5.1 - </w:t>
      </w:r>
      <w:r w:rsidRPr="00754F5D">
        <w:rPr>
          <w:rFonts w:cs="Arial"/>
          <w:szCs w:val="24"/>
        </w:rPr>
        <w:t xml:space="preserve">Os preços são fixos e irreajustáveis no </w:t>
      </w:r>
      <w:r w:rsidR="00B54F91" w:rsidRPr="00754F5D">
        <w:rPr>
          <w:rFonts w:cs="Arial"/>
          <w:szCs w:val="24"/>
        </w:rPr>
        <w:t>prazo de um ano contado da data-base do orçamento estimado.</w:t>
      </w:r>
      <w:r w:rsidR="00B54F91" w:rsidRPr="00754F5D">
        <w:rPr>
          <w:rFonts w:cs="Arial"/>
          <w:color w:val="000000"/>
          <w:sz w:val="20"/>
          <w:szCs w:val="20"/>
        </w:rPr>
        <w:t> </w:t>
      </w:r>
    </w:p>
    <w:p w14:paraId="46D3084A" w14:textId="77777777" w:rsidR="004734D3" w:rsidRPr="00754F5D" w:rsidRDefault="004734D3" w:rsidP="006B0723">
      <w:pPr>
        <w:suppressAutoHyphens w:val="0"/>
        <w:autoSpaceDE w:val="0"/>
        <w:autoSpaceDN w:val="0"/>
        <w:adjustRightInd w:val="0"/>
        <w:spacing w:before="0" w:after="0" w:line="240" w:lineRule="auto"/>
        <w:rPr>
          <w:rFonts w:cs="Arial"/>
          <w:color w:val="000000"/>
          <w:sz w:val="20"/>
          <w:szCs w:val="20"/>
        </w:rPr>
      </w:pPr>
    </w:p>
    <w:p w14:paraId="28F1E40A" w14:textId="77777777" w:rsidR="008F2BCE" w:rsidRPr="00754F5D" w:rsidRDefault="008F2BCE" w:rsidP="006B0723">
      <w:pPr>
        <w:suppressAutoHyphens w:val="0"/>
        <w:autoSpaceDE w:val="0"/>
        <w:autoSpaceDN w:val="0"/>
        <w:adjustRightInd w:val="0"/>
        <w:spacing w:before="0" w:after="0" w:line="240" w:lineRule="auto"/>
        <w:rPr>
          <w:rFonts w:cs="Arial"/>
          <w:szCs w:val="24"/>
        </w:rPr>
      </w:pPr>
      <w:r w:rsidRPr="00754F5D">
        <w:rPr>
          <w:rFonts w:cs="Arial"/>
          <w:b/>
          <w:szCs w:val="24"/>
        </w:rPr>
        <w:t>6.5.2 -</w:t>
      </w:r>
      <w:r w:rsidRPr="00754F5D">
        <w:rPr>
          <w:rFonts w:cs="Arial"/>
          <w:szCs w:val="24"/>
        </w:rPr>
        <w:t xml:space="preserve"> Dentro do prazo de vigência do contrato e mediante solicitação da contratada,</w:t>
      </w:r>
      <w:r w:rsidR="000A557C" w:rsidRPr="00754F5D">
        <w:rPr>
          <w:rFonts w:cs="Arial"/>
          <w:szCs w:val="24"/>
        </w:rPr>
        <w:t xml:space="preserve"> </w:t>
      </w:r>
      <w:r w:rsidRPr="00754F5D">
        <w:rPr>
          <w:rFonts w:cs="Arial"/>
          <w:szCs w:val="24"/>
        </w:rPr>
        <w:t>os preços contratados poderão sofrer reaju</w:t>
      </w:r>
      <w:r w:rsidR="00B54F91" w:rsidRPr="00754F5D">
        <w:rPr>
          <w:rFonts w:cs="Arial"/>
          <w:szCs w:val="24"/>
        </w:rPr>
        <w:t>ste após um ano contado da data-base do orçamento estimado</w:t>
      </w:r>
      <w:r w:rsidRPr="00754F5D">
        <w:rPr>
          <w:rFonts w:cs="Arial"/>
          <w:szCs w:val="24"/>
        </w:rPr>
        <w:t>, aplicando-se o índice INCC (Índice Nacional da Construção Civil).</w:t>
      </w:r>
    </w:p>
    <w:p w14:paraId="62C60F59" w14:textId="77777777" w:rsidR="000F6512" w:rsidRPr="00754F5D" w:rsidRDefault="000F6512" w:rsidP="006B0723">
      <w:pPr>
        <w:spacing w:line="240" w:lineRule="auto"/>
        <w:rPr>
          <w:rFonts w:cs="Arial"/>
          <w:szCs w:val="24"/>
        </w:rPr>
      </w:pPr>
      <w:r w:rsidRPr="00754F5D">
        <w:rPr>
          <w:rFonts w:cs="Arial"/>
          <w:b/>
          <w:bCs/>
          <w:szCs w:val="24"/>
        </w:rPr>
        <w:t>6</w:t>
      </w:r>
      <w:r w:rsidR="008F2BCE" w:rsidRPr="00754F5D">
        <w:rPr>
          <w:rFonts w:cs="Arial"/>
          <w:b/>
          <w:bCs/>
          <w:szCs w:val="24"/>
        </w:rPr>
        <w:t>.5.3</w:t>
      </w:r>
      <w:r w:rsidRPr="00754F5D">
        <w:rPr>
          <w:rFonts w:cs="Arial"/>
          <w:b/>
          <w:bCs/>
          <w:szCs w:val="24"/>
        </w:rPr>
        <w:t xml:space="preserve"> – </w:t>
      </w:r>
      <w:r w:rsidRPr="00754F5D">
        <w:rPr>
          <w:rFonts w:cs="Arial"/>
          <w:szCs w:val="24"/>
        </w:rPr>
        <w:t>Caso o índice estabelecido para reajustamento venha a ser extinto ou de qualquer forma não possa mais ser utilizado, será adotado, em substituição, o que vier a ser determinado pela legislação então em vigor.</w:t>
      </w:r>
    </w:p>
    <w:p w14:paraId="6347C09E" w14:textId="77777777" w:rsidR="000F6512" w:rsidRPr="00754F5D" w:rsidRDefault="008F2BCE" w:rsidP="006B0723">
      <w:pPr>
        <w:spacing w:line="240" w:lineRule="auto"/>
        <w:rPr>
          <w:rFonts w:cs="Arial"/>
          <w:szCs w:val="24"/>
        </w:rPr>
      </w:pPr>
      <w:r w:rsidRPr="00754F5D">
        <w:rPr>
          <w:rFonts w:cs="Arial"/>
          <w:b/>
          <w:bCs/>
          <w:szCs w:val="24"/>
        </w:rPr>
        <w:t>6.5.4</w:t>
      </w:r>
      <w:r w:rsidR="000F6512" w:rsidRPr="00754F5D">
        <w:rPr>
          <w:rFonts w:cs="Arial"/>
          <w:b/>
          <w:bCs/>
          <w:szCs w:val="24"/>
        </w:rPr>
        <w:t xml:space="preserve"> – </w:t>
      </w:r>
      <w:r w:rsidR="000F6512" w:rsidRPr="00754F5D">
        <w:rPr>
          <w:rFonts w:cs="Arial"/>
          <w:szCs w:val="24"/>
        </w:rPr>
        <w:t xml:space="preserve">Na ausência de previsão legal quanto ao índice substituto, às partes elegerão novo índice oficial, para reajustamento do preço do valor remanescente, por meio de termo aditivo. </w:t>
      </w:r>
    </w:p>
    <w:p w14:paraId="52B54DD5" w14:textId="77777777" w:rsidR="00F11089" w:rsidRPr="00754F5D" w:rsidRDefault="008F2BCE" w:rsidP="006B0723">
      <w:pPr>
        <w:spacing w:line="240" w:lineRule="auto"/>
        <w:rPr>
          <w:rFonts w:cs="Arial"/>
          <w:szCs w:val="24"/>
        </w:rPr>
      </w:pPr>
      <w:r w:rsidRPr="00754F5D">
        <w:rPr>
          <w:rFonts w:cs="Arial"/>
          <w:b/>
          <w:bCs/>
          <w:szCs w:val="24"/>
        </w:rPr>
        <w:t>6.5.5</w:t>
      </w:r>
      <w:r w:rsidR="000F6512" w:rsidRPr="00754F5D">
        <w:rPr>
          <w:rFonts w:cs="Arial"/>
          <w:b/>
          <w:bCs/>
          <w:szCs w:val="24"/>
        </w:rPr>
        <w:t xml:space="preserve"> – </w:t>
      </w:r>
      <w:r w:rsidR="000F6512" w:rsidRPr="00754F5D">
        <w:rPr>
          <w:rFonts w:cs="Arial"/>
          <w:szCs w:val="24"/>
        </w:rPr>
        <w:t>O reajuste será realizado por apostilamento.</w:t>
      </w:r>
    </w:p>
    <w:p w14:paraId="1077B574" w14:textId="77777777" w:rsidR="00F11089" w:rsidRPr="00754F5D" w:rsidRDefault="00F11089" w:rsidP="006B0723">
      <w:pPr>
        <w:spacing w:line="240" w:lineRule="auto"/>
        <w:rPr>
          <w:rFonts w:cs="Arial"/>
          <w:szCs w:val="24"/>
        </w:rPr>
      </w:pPr>
      <w:r w:rsidRPr="00754F5D">
        <w:rPr>
          <w:rFonts w:cs="Arial"/>
          <w:b/>
          <w:szCs w:val="24"/>
        </w:rPr>
        <w:t>6.5.6 -</w:t>
      </w:r>
      <w:r w:rsidR="008F2BCE" w:rsidRPr="00754F5D">
        <w:rPr>
          <w:rFonts w:cs="Arial"/>
          <w:szCs w:val="24"/>
        </w:rPr>
        <w:t>Critério de Reajustamento:</w:t>
      </w:r>
    </w:p>
    <w:p w14:paraId="5B78EB25" w14:textId="77777777" w:rsidR="00547C8B" w:rsidRPr="00754F5D" w:rsidRDefault="00F11089" w:rsidP="00141DE8">
      <w:pPr>
        <w:spacing w:line="276" w:lineRule="auto"/>
        <w:rPr>
          <w:rFonts w:cs="Arial"/>
          <w:szCs w:val="24"/>
        </w:rPr>
      </w:pPr>
      <m:oMathPara>
        <m:oMath>
          <m:r>
            <m:rPr>
              <m:sty m:val="p"/>
            </m:rPr>
            <w:rPr>
              <w:rFonts w:ascii="Cambria Math" w:cs="Arial"/>
              <w:szCs w:val="24"/>
            </w:rPr>
            <m:t>K=</m:t>
          </m:r>
          <m:f>
            <m:fPr>
              <m:ctrlPr>
                <w:rPr>
                  <w:rFonts w:ascii="Cambria Math" w:hAnsi="Cambria Math" w:cs="Arial"/>
                  <w:szCs w:val="24"/>
                </w:rPr>
              </m:ctrlPr>
            </m:fPr>
            <m:num>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i</m:t>
                  </m:r>
                </m:sub>
              </m:sSub>
              <m:r>
                <m:rPr>
                  <m:sty m:val="p"/>
                </m:rPr>
                <w:rPr>
                  <w:rFonts w:ascii="Cambria Math" w:hAnsi="Cambria Math" w:cs="Arial"/>
                  <w:szCs w:val="24"/>
                </w:rPr>
                <m:t>-</m:t>
              </m:r>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num>
            <m:den>
              <m:sSub>
                <m:sSubPr>
                  <m:ctrlPr>
                    <w:rPr>
                      <w:rFonts w:ascii="Cambria Math" w:hAnsi="Cambria Math" w:cs="Arial"/>
                      <w:szCs w:val="24"/>
                    </w:rPr>
                  </m:ctrlPr>
                </m:sSubPr>
                <m:e>
                  <m:r>
                    <m:rPr>
                      <m:sty m:val="p"/>
                    </m:rPr>
                    <w:rPr>
                      <w:rFonts w:ascii="Cambria Math" w:cs="Arial"/>
                      <w:szCs w:val="24"/>
                    </w:rPr>
                    <m:t>I</m:t>
                  </m:r>
                </m:e>
                <m:sub>
                  <m:r>
                    <m:rPr>
                      <m:sty m:val="p"/>
                    </m:rPr>
                    <w:rPr>
                      <w:rFonts w:ascii="Cambria Math" w:cs="Arial"/>
                      <w:szCs w:val="24"/>
                    </w:rPr>
                    <m:t>0</m:t>
                  </m:r>
                </m:sub>
              </m:sSub>
            </m:den>
          </m:f>
        </m:oMath>
      </m:oMathPara>
    </w:p>
    <w:p w14:paraId="48E1D9A3" w14:textId="77777777" w:rsidR="00F11089" w:rsidRPr="00754F5D" w:rsidRDefault="008F2BCE" w:rsidP="006B0723">
      <w:pPr>
        <w:pStyle w:val="PargrafodaLista1"/>
        <w:spacing w:before="120" w:after="120"/>
        <w:ind w:left="0"/>
        <w:rPr>
          <w:rFonts w:ascii="Arial" w:hAnsi="Arial" w:cs="Arial"/>
        </w:rPr>
      </w:pPr>
      <w:r w:rsidRPr="00754F5D">
        <w:rPr>
          <w:rFonts w:ascii="Arial" w:hAnsi="Arial" w:cs="Arial"/>
        </w:rPr>
        <w:t>Onde:</w:t>
      </w:r>
    </w:p>
    <w:p w14:paraId="1B670AF9" w14:textId="77777777" w:rsidR="008F2BCE" w:rsidRPr="00754F5D" w:rsidRDefault="008F2BCE" w:rsidP="006B0723">
      <w:pPr>
        <w:pStyle w:val="PargrafodaLista1"/>
        <w:spacing w:before="120" w:after="120"/>
        <w:ind w:left="0"/>
        <w:rPr>
          <w:rFonts w:ascii="Arial" w:hAnsi="Arial" w:cs="Arial"/>
        </w:rPr>
      </w:pPr>
      <w:r w:rsidRPr="00754F5D">
        <w:rPr>
          <w:rFonts w:ascii="Arial" w:hAnsi="Arial" w:cs="Arial"/>
          <w:i/>
        </w:rPr>
        <w:t xml:space="preserve">k </w:t>
      </w:r>
      <w:r w:rsidRPr="00754F5D">
        <w:rPr>
          <w:rFonts w:ascii="Arial" w:hAnsi="Arial" w:cs="Arial"/>
        </w:rPr>
        <w:t>= Coeficiente de reajustamento no período;</w:t>
      </w:r>
    </w:p>
    <w:p w14:paraId="5B1CB43E" w14:textId="77777777" w:rsidR="008F2BCE" w:rsidRPr="00754F5D" w:rsidRDefault="00754F5D"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Cambria Math" w:cs="Arial"/>
              </w:rPr>
              <m:t>i</m:t>
            </m:r>
          </m:sub>
        </m:sSub>
      </m:oMath>
      <w:r w:rsidR="008F2BCE" w:rsidRPr="00754F5D">
        <w:rPr>
          <w:rFonts w:ascii="Arial" w:hAnsi="Arial" w:cs="Arial"/>
        </w:rPr>
        <w:t xml:space="preserve"> = Índice no mês de aniversario do reajustamento;</w:t>
      </w:r>
    </w:p>
    <w:p w14:paraId="18DB9F4D" w14:textId="00864C2C" w:rsidR="000553F0" w:rsidRPr="00754F5D" w:rsidRDefault="00754F5D" w:rsidP="006B0723">
      <w:pPr>
        <w:pStyle w:val="PargrafodaLista1"/>
        <w:spacing w:before="120" w:after="120"/>
        <w:ind w:left="0"/>
        <w:rPr>
          <w:rFonts w:ascii="Arial" w:hAnsi="Arial" w:cs="Arial"/>
        </w:rPr>
      </w:pPr>
      <m:oMath>
        <m:sSub>
          <m:sSubPr>
            <m:ctrlPr>
              <w:rPr>
                <w:rFonts w:ascii="Cambria Math" w:hAnsi="Arial" w:cs="Arial"/>
                <w:i/>
              </w:rPr>
            </m:ctrlPr>
          </m:sSubPr>
          <m:e>
            <m:r>
              <w:rPr>
                <w:rFonts w:ascii="Cambria Math" w:hAnsi="Cambria Math" w:cs="Arial"/>
              </w:rPr>
              <m:t>I</m:t>
            </m:r>
          </m:e>
          <m:sub>
            <m:r>
              <w:rPr>
                <w:rFonts w:ascii="Cambria Math" w:hAnsi="Arial" w:cs="Arial"/>
              </w:rPr>
              <m:t>0</m:t>
            </m:r>
          </m:sub>
        </m:sSub>
      </m:oMath>
      <w:r w:rsidR="008F2BCE" w:rsidRPr="00754F5D">
        <w:rPr>
          <w:rFonts w:ascii="Arial" w:hAnsi="Arial" w:cs="Arial"/>
        </w:rPr>
        <w:t xml:space="preserve"> = Índice de preços iniciais. Será o índice INCC do período de apresentação da proposta de licitação.</w:t>
      </w:r>
    </w:p>
    <w:p w14:paraId="3C7B028C" w14:textId="77777777" w:rsidR="000553F0" w:rsidRPr="00754F5D" w:rsidRDefault="000553F0" w:rsidP="006B0723">
      <w:pPr>
        <w:pStyle w:val="PargrafodaLista1"/>
        <w:spacing w:before="120" w:after="120"/>
        <w:ind w:left="0"/>
        <w:rPr>
          <w:rFonts w:ascii="Arial" w:hAnsi="Arial" w:cs="Arial"/>
        </w:rPr>
      </w:pPr>
    </w:p>
    <w:p w14:paraId="561D89D4" w14:textId="77777777" w:rsidR="008F2BCE" w:rsidRPr="00754F5D" w:rsidRDefault="00F11089" w:rsidP="008F2BCE">
      <w:pPr>
        <w:pStyle w:val="PargrafodaLista1"/>
        <w:spacing w:before="120" w:after="120" w:line="360" w:lineRule="auto"/>
        <w:ind w:left="0"/>
        <w:jc w:val="center"/>
        <w:rPr>
          <w:rFonts w:ascii="Arial" w:hAnsi="Arial" w:cs="Arial"/>
          <w:position w:val="-10"/>
        </w:rPr>
      </w:pPr>
      <w:r w:rsidRPr="00754F5D">
        <w:rPr>
          <w:rFonts w:ascii="Arial" w:hAnsi="Arial" w:cs="Arial"/>
          <w:position w:val="-10"/>
        </w:rPr>
        <w:object w:dxaOrig="960" w:dyaOrig="320" w14:anchorId="09E12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2pt;height:16.3pt" o:ole="">
            <v:imagedata r:id="rId10" o:title=""/>
          </v:shape>
          <o:OLEObject Type="Embed" ProgID="Equation.3" ShapeID="_x0000_i1029" DrawAspect="Content" ObjectID="_1836461054" r:id="rId11"/>
        </w:object>
      </w:r>
    </w:p>
    <w:p w14:paraId="463D631B" w14:textId="77777777" w:rsidR="00F11089" w:rsidRPr="00754F5D" w:rsidRDefault="008F2BCE" w:rsidP="008F2BCE">
      <w:pPr>
        <w:pStyle w:val="PargrafodaLista1"/>
        <w:spacing w:before="120" w:after="120" w:line="360" w:lineRule="auto"/>
        <w:ind w:left="0"/>
        <w:rPr>
          <w:rFonts w:ascii="Arial" w:hAnsi="Arial" w:cs="Arial"/>
        </w:rPr>
      </w:pPr>
      <w:r w:rsidRPr="00754F5D">
        <w:rPr>
          <w:rFonts w:ascii="Arial" w:hAnsi="Arial" w:cs="Arial"/>
        </w:rPr>
        <w:t>Onde:</w:t>
      </w:r>
    </w:p>
    <w:p w14:paraId="3C0FDB86" w14:textId="77777777" w:rsidR="00F11089" w:rsidRPr="00754F5D" w:rsidRDefault="00F11089" w:rsidP="006B0723">
      <w:pPr>
        <w:pStyle w:val="PargrafodaLista1"/>
        <w:spacing w:before="120" w:after="120"/>
        <w:ind w:left="0"/>
        <w:jc w:val="both"/>
        <w:rPr>
          <w:rFonts w:ascii="Arial" w:hAnsi="Arial" w:cs="Arial"/>
        </w:rPr>
      </w:pPr>
      <w:r w:rsidRPr="00754F5D">
        <w:rPr>
          <w:rFonts w:ascii="Arial" w:hAnsi="Arial" w:cs="Arial"/>
        </w:rPr>
        <w:t xml:space="preserve">R = </w:t>
      </w:r>
      <w:r w:rsidR="00FB0425" w:rsidRPr="00754F5D">
        <w:rPr>
          <w:rFonts w:ascii="Arial" w:hAnsi="Arial" w:cs="Arial"/>
        </w:rPr>
        <w:t>Valor do reajuste a ser aplicado</w:t>
      </w:r>
      <w:r w:rsidRPr="00754F5D">
        <w:rPr>
          <w:rFonts w:ascii="Arial" w:hAnsi="Arial" w:cs="Arial"/>
        </w:rPr>
        <w:t>;</w:t>
      </w:r>
    </w:p>
    <w:p w14:paraId="47657FEB" w14:textId="77777777" w:rsidR="00F11089" w:rsidRPr="00754F5D" w:rsidRDefault="00F11089" w:rsidP="006B0723">
      <w:pPr>
        <w:pStyle w:val="PargrafodaLista1"/>
        <w:spacing w:before="120" w:after="120"/>
        <w:ind w:left="0"/>
        <w:rPr>
          <w:rFonts w:ascii="Arial" w:hAnsi="Arial" w:cs="Arial"/>
        </w:rPr>
      </w:pPr>
      <w:r w:rsidRPr="00754F5D">
        <w:rPr>
          <w:rFonts w:ascii="Arial" w:hAnsi="Arial" w:cs="Arial"/>
        </w:rPr>
        <w:t>M = Medição com valores da apresentação da proposta de licitação.</w:t>
      </w:r>
    </w:p>
    <w:p w14:paraId="1BE924DA" w14:textId="77777777" w:rsidR="004C3BFF" w:rsidRPr="00754F5D" w:rsidRDefault="008F2BCE" w:rsidP="006B0723">
      <w:pPr>
        <w:pStyle w:val="PargrafodaLista1"/>
        <w:spacing w:before="120" w:after="120"/>
        <w:ind w:left="0"/>
        <w:rPr>
          <w:rFonts w:ascii="Arial" w:hAnsi="Arial" w:cs="Arial"/>
        </w:rPr>
      </w:pPr>
      <w:r w:rsidRPr="00754F5D">
        <w:rPr>
          <w:rFonts w:ascii="Arial" w:hAnsi="Arial" w:cs="Arial"/>
        </w:rPr>
        <w:t>k = Coeficiente de reajustamento no período;</w:t>
      </w:r>
    </w:p>
    <w:p w14:paraId="5A3787CD" w14:textId="77777777" w:rsidR="006B0723" w:rsidRPr="00754F5D" w:rsidRDefault="006B0723" w:rsidP="006B0723">
      <w:pPr>
        <w:pStyle w:val="PargrafodaLista1"/>
        <w:spacing w:before="120" w:after="120"/>
        <w:ind w:left="0"/>
        <w:rPr>
          <w:rFonts w:ascii="Arial" w:hAnsi="Arial" w:cs="Arial"/>
        </w:rPr>
      </w:pPr>
    </w:p>
    <w:p w14:paraId="1F619DB0" w14:textId="77777777" w:rsidR="009032B8" w:rsidRPr="00754F5D" w:rsidRDefault="00DF1483" w:rsidP="00390A81">
      <w:pPr>
        <w:suppressAutoHyphens w:val="0"/>
        <w:autoSpaceDE w:val="0"/>
        <w:autoSpaceDN w:val="0"/>
        <w:adjustRightInd w:val="0"/>
        <w:spacing w:before="0" w:after="0" w:line="240" w:lineRule="auto"/>
        <w:jc w:val="left"/>
        <w:rPr>
          <w:rFonts w:cs="Arial"/>
          <w:b/>
          <w:szCs w:val="24"/>
        </w:rPr>
      </w:pPr>
      <w:r w:rsidRPr="00754F5D">
        <w:rPr>
          <w:rFonts w:cs="Arial"/>
          <w:b/>
          <w:szCs w:val="24"/>
        </w:rPr>
        <w:t>6.6 – Do reequilíbrio econômico-</w:t>
      </w:r>
      <w:r w:rsidR="00390A81" w:rsidRPr="00754F5D">
        <w:rPr>
          <w:rFonts w:cs="Arial"/>
          <w:b/>
          <w:szCs w:val="24"/>
        </w:rPr>
        <w:t>financeiro</w:t>
      </w:r>
    </w:p>
    <w:p w14:paraId="7EEB3716" w14:textId="77777777" w:rsidR="00B90375" w:rsidRPr="00754F5D" w:rsidRDefault="00B90375" w:rsidP="006B0723">
      <w:pPr>
        <w:pStyle w:val="PargrafodaLista1"/>
        <w:spacing w:before="120" w:after="120"/>
        <w:ind w:left="0"/>
        <w:rPr>
          <w:rFonts w:ascii="Arial" w:hAnsi="Arial" w:cs="Arial"/>
        </w:rPr>
      </w:pPr>
      <w:r w:rsidRPr="00754F5D">
        <w:rPr>
          <w:rFonts w:ascii="Arial" w:eastAsia="Calibri" w:hAnsi="Arial" w:cs="Arial"/>
          <w:b/>
          <w:lang w:eastAsia="en-US"/>
        </w:rPr>
        <w:t>6.6.1 -</w:t>
      </w:r>
      <w:r w:rsidRPr="00754F5D">
        <w:rPr>
          <w:rFonts w:ascii="Arial" w:eastAsia="Calibri" w:hAnsi="Arial" w:cs="Arial"/>
          <w:lang w:eastAsia="en-US"/>
        </w:rPr>
        <w:t xml:space="preserve"> O pedido de restabelecimento do equilíbrio econômico-financeiro deverá ser formulado durante a vigência do contrato e antes de eventual prorrogação.</w:t>
      </w:r>
    </w:p>
    <w:p w14:paraId="20AD3224" w14:textId="77777777" w:rsidR="00B90375" w:rsidRPr="00754F5D" w:rsidRDefault="00B90375" w:rsidP="006B0723">
      <w:pPr>
        <w:pStyle w:val="PargrafodaLista1"/>
        <w:spacing w:before="120" w:after="120"/>
        <w:ind w:left="0"/>
        <w:rPr>
          <w:rFonts w:ascii="Arial" w:hAnsi="Arial" w:cs="Arial"/>
        </w:rPr>
      </w:pPr>
    </w:p>
    <w:p w14:paraId="2F695F54" w14:textId="77777777" w:rsidR="009032B8" w:rsidRPr="00754F5D" w:rsidRDefault="00B90375" w:rsidP="009032B8">
      <w:pPr>
        <w:pStyle w:val="PargrafodaLista1"/>
        <w:spacing w:before="120" w:after="120"/>
        <w:ind w:left="0"/>
        <w:jc w:val="both"/>
        <w:rPr>
          <w:rFonts w:ascii="Arial" w:eastAsia="Calibri" w:hAnsi="Arial" w:cs="Arial"/>
          <w:lang w:eastAsia="en-US"/>
        </w:rPr>
      </w:pPr>
      <w:r w:rsidRPr="00754F5D">
        <w:rPr>
          <w:rFonts w:ascii="Arial" w:eastAsia="Calibri" w:hAnsi="Arial" w:cs="Arial"/>
          <w:b/>
          <w:lang w:eastAsia="en-US"/>
        </w:rPr>
        <w:t>6.6.2</w:t>
      </w:r>
      <w:r w:rsidR="009032B8" w:rsidRPr="00754F5D">
        <w:rPr>
          <w:rFonts w:ascii="Arial" w:eastAsia="Calibri" w:hAnsi="Arial" w:cs="Arial"/>
          <w:b/>
          <w:lang w:eastAsia="en-US"/>
        </w:rPr>
        <w:t xml:space="preserve"> -</w:t>
      </w:r>
      <w:r w:rsidR="009032B8" w:rsidRPr="00754F5D">
        <w:rPr>
          <w:rFonts w:ascii="Arial" w:eastAsia="Calibri" w:hAnsi="Arial" w:cs="Arial"/>
          <w:lang w:eastAsia="en-US"/>
        </w:rPr>
        <w:t xml:space="preserve"> A análise para restabelecer o equilíbrio econômico-financeiro inicial do contrato será baseada em caso de força maior, caso fortuito ou fato do príncipe ou em decorrência de fatos imprevisíveis ou previsíveis de consequências incalculáveis, que </w:t>
      </w:r>
      <w:r w:rsidR="009032B8" w:rsidRPr="00754F5D">
        <w:rPr>
          <w:rFonts w:ascii="Arial" w:eastAsia="Calibri" w:hAnsi="Arial" w:cs="Arial"/>
          <w:lang w:eastAsia="en-US"/>
        </w:rPr>
        <w:lastRenderedPageBreak/>
        <w:t xml:space="preserve">inviabilizem a execução do contrato tal como pactuado, respeitada, </w:t>
      </w:r>
      <w:r w:rsidRPr="00754F5D">
        <w:rPr>
          <w:rFonts w:ascii="Arial" w:eastAsia="Calibri" w:hAnsi="Arial" w:cs="Arial"/>
          <w:lang w:eastAsia="en-US"/>
        </w:rPr>
        <w:t>em qualquer caso, a repactuação</w:t>
      </w:r>
      <w:r w:rsidR="009032B8" w:rsidRPr="00754F5D">
        <w:rPr>
          <w:rFonts w:ascii="Arial" w:eastAsia="Calibri" w:hAnsi="Arial" w:cs="Arial"/>
          <w:lang w:eastAsia="en-US"/>
        </w:rPr>
        <w:t xml:space="preserve"> objetiva de risco estabelecida no contrato.</w:t>
      </w:r>
    </w:p>
    <w:p w14:paraId="787AE198" w14:textId="77777777" w:rsidR="00B90375" w:rsidRPr="00754F5D" w:rsidRDefault="00B90375" w:rsidP="009032B8">
      <w:pPr>
        <w:pStyle w:val="PargrafodaLista1"/>
        <w:spacing w:before="120" w:after="120"/>
        <w:ind w:left="0"/>
        <w:jc w:val="both"/>
        <w:rPr>
          <w:rFonts w:ascii="Arial" w:eastAsia="Calibri" w:hAnsi="Arial" w:cs="Arial"/>
          <w:lang w:eastAsia="en-US"/>
        </w:rPr>
      </w:pPr>
    </w:p>
    <w:p w14:paraId="1D2D7A62" w14:textId="77777777" w:rsidR="009032B8" w:rsidRPr="00754F5D" w:rsidRDefault="00B90375" w:rsidP="009032B8">
      <w:pPr>
        <w:pStyle w:val="PargrafodaLista1"/>
        <w:spacing w:before="120" w:after="120"/>
        <w:ind w:left="0"/>
        <w:jc w:val="both"/>
        <w:rPr>
          <w:rFonts w:ascii="Arial" w:eastAsia="Calibri" w:hAnsi="Arial" w:cs="Arial"/>
          <w:lang w:eastAsia="en-US"/>
        </w:rPr>
      </w:pPr>
      <w:r w:rsidRPr="00754F5D">
        <w:rPr>
          <w:rFonts w:ascii="Arial" w:eastAsia="Calibri" w:hAnsi="Arial" w:cs="Arial"/>
          <w:b/>
          <w:lang w:eastAsia="en-US"/>
        </w:rPr>
        <w:t>6.6.3 –</w:t>
      </w:r>
      <w:r w:rsidRPr="00754F5D">
        <w:rPr>
          <w:rFonts w:ascii="Arial" w:hAnsi="Arial" w:cs="Arial"/>
          <w:color w:val="000000"/>
          <w:sz w:val="20"/>
          <w:szCs w:val="20"/>
        </w:rPr>
        <w:t> </w:t>
      </w:r>
      <w:r w:rsidRPr="00754F5D">
        <w:rPr>
          <w:rFonts w:ascii="Arial" w:eastAsia="Calibri" w:hAnsi="Arial" w:cs="Arial"/>
          <w:lang w:eastAsia="en-US"/>
        </w:rPr>
        <w:t>Ainda para fins de análise do pedido de equilíbrio econômico-financeiro inicial do contrato, será utilizado como parâmetro principal a matriz de alocação de riscos, sendo ela cláusula contratual definidora de riscos e de responsabilidades entre as partes e caracterizadora do equilíbrio econômico-financeiro inicial do contrato, em termos de ônus financeiro decorrente de eventos supervenientes à contratação. Sendo assim, para fins de pleito de reequilíbrio, somente será analisado os itens que não estejam definidos como responsabilidade da contratada.</w:t>
      </w:r>
    </w:p>
    <w:p w14:paraId="74BCC64F" w14:textId="77777777" w:rsidR="00B90375" w:rsidRPr="00754F5D" w:rsidRDefault="00B90375" w:rsidP="009032B8">
      <w:pPr>
        <w:pStyle w:val="PargrafodaLista1"/>
        <w:spacing w:before="120" w:after="120"/>
        <w:ind w:left="0"/>
        <w:jc w:val="both"/>
        <w:rPr>
          <w:rFonts w:ascii="Arial" w:eastAsia="Calibri" w:hAnsi="Arial" w:cs="Arial"/>
          <w:lang w:eastAsia="en-US"/>
        </w:rPr>
      </w:pPr>
    </w:p>
    <w:p w14:paraId="0910B432" w14:textId="77777777" w:rsidR="009032B8" w:rsidRPr="00754F5D" w:rsidRDefault="00B90375" w:rsidP="009032B8">
      <w:pPr>
        <w:pStyle w:val="PargrafodaLista1"/>
        <w:spacing w:before="120" w:after="120"/>
        <w:ind w:left="0"/>
        <w:jc w:val="both"/>
        <w:rPr>
          <w:rFonts w:ascii="Arial" w:eastAsia="Calibri" w:hAnsi="Arial" w:cs="Arial"/>
          <w:lang w:eastAsia="en-US"/>
        </w:rPr>
      </w:pPr>
      <w:r w:rsidRPr="00754F5D">
        <w:rPr>
          <w:rFonts w:ascii="Arial" w:eastAsia="Calibri" w:hAnsi="Arial" w:cs="Arial"/>
          <w:b/>
          <w:lang w:eastAsia="en-US"/>
        </w:rPr>
        <w:t>6.6.3</w:t>
      </w:r>
      <w:r w:rsidR="009032B8" w:rsidRPr="00754F5D">
        <w:rPr>
          <w:rFonts w:ascii="Arial" w:eastAsia="Calibri" w:hAnsi="Arial" w:cs="Arial"/>
          <w:b/>
          <w:lang w:eastAsia="en-US"/>
        </w:rPr>
        <w:t xml:space="preserve"> -</w:t>
      </w:r>
      <w:r w:rsidR="009032B8" w:rsidRPr="00754F5D">
        <w:rPr>
          <w:rFonts w:ascii="Arial" w:eastAsia="Calibri" w:hAnsi="Arial" w:cs="Arial"/>
          <w:lang w:eastAsia="en-US"/>
        </w:rPr>
        <w:t xml:space="preserve"> </w:t>
      </w:r>
      <w:r w:rsidRPr="00754F5D">
        <w:rPr>
          <w:rFonts w:ascii="Arial" w:eastAsia="Calibri" w:hAnsi="Arial" w:cs="Arial"/>
          <w:lang w:eastAsia="en-US"/>
        </w:rPr>
        <w:t>O prazo para fins de primeira análise e resposta ao pedido de restabelecimento do equilíbrio econômico-financeiro</w:t>
      </w:r>
      <w:r w:rsidR="00132ECF" w:rsidRPr="00754F5D">
        <w:rPr>
          <w:rFonts w:ascii="Arial" w:eastAsia="Calibri" w:hAnsi="Arial" w:cs="Arial"/>
          <w:lang w:eastAsia="en-US"/>
        </w:rPr>
        <w:t xml:space="preserve"> será de 60 (sessenta) dias úteis.</w:t>
      </w:r>
    </w:p>
    <w:p w14:paraId="60DDA06E" w14:textId="77777777" w:rsidR="00623F94" w:rsidRPr="00754F5D" w:rsidRDefault="00623F94" w:rsidP="009032B8">
      <w:pPr>
        <w:pStyle w:val="PargrafodaLista1"/>
        <w:spacing w:before="120" w:after="120"/>
        <w:ind w:left="0"/>
        <w:jc w:val="both"/>
        <w:rPr>
          <w:rFonts w:ascii="Arial" w:eastAsia="Calibri" w:hAnsi="Arial" w:cs="Arial"/>
          <w:lang w:eastAsia="en-US"/>
        </w:rPr>
      </w:pPr>
    </w:p>
    <w:p w14:paraId="316073A1" w14:textId="77777777" w:rsidR="00623F94" w:rsidRPr="00754F5D" w:rsidRDefault="00623F94" w:rsidP="00623F94">
      <w:pPr>
        <w:suppressAutoHyphens w:val="0"/>
        <w:autoSpaceDE w:val="0"/>
        <w:autoSpaceDN w:val="0"/>
        <w:adjustRightInd w:val="0"/>
        <w:spacing w:before="0" w:after="0" w:line="240" w:lineRule="auto"/>
        <w:jc w:val="left"/>
        <w:rPr>
          <w:rFonts w:cs="Arial"/>
          <w:b/>
          <w:szCs w:val="24"/>
        </w:rPr>
      </w:pPr>
      <w:r w:rsidRPr="00754F5D">
        <w:rPr>
          <w:rFonts w:cs="Arial"/>
          <w:b/>
          <w:szCs w:val="24"/>
        </w:rPr>
        <w:t>6.7 – Da repactuação de preços</w:t>
      </w:r>
    </w:p>
    <w:p w14:paraId="5C40AEE5" w14:textId="77777777" w:rsidR="00623F94" w:rsidRPr="00754F5D" w:rsidRDefault="00623F94" w:rsidP="00623F94">
      <w:pPr>
        <w:suppressAutoHyphens w:val="0"/>
        <w:autoSpaceDE w:val="0"/>
        <w:autoSpaceDN w:val="0"/>
        <w:adjustRightInd w:val="0"/>
        <w:spacing w:before="0" w:after="0" w:line="240" w:lineRule="auto"/>
        <w:jc w:val="left"/>
        <w:rPr>
          <w:rFonts w:cs="Arial"/>
          <w:b/>
          <w:szCs w:val="24"/>
        </w:rPr>
      </w:pPr>
    </w:p>
    <w:p w14:paraId="38826501" w14:textId="77777777" w:rsidR="00623F94" w:rsidRPr="00754F5D" w:rsidRDefault="00623F94" w:rsidP="00623F94">
      <w:pPr>
        <w:suppressAutoHyphens w:val="0"/>
        <w:autoSpaceDE w:val="0"/>
        <w:autoSpaceDN w:val="0"/>
        <w:adjustRightInd w:val="0"/>
        <w:spacing w:before="0" w:after="0" w:line="240" w:lineRule="auto"/>
        <w:rPr>
          <w:rFonts w:cs="Arial"/>
          <w:szCs w:val="24"/>
        </w:rPr>
      </w:pPr>
      <w:r w:rsidRPr="00754F5D">
        <w:rPr>
          <w:rFonts w:cs="Arial"/>
          <w:b/>
          <w:szCs w:val="24"/>
        </w:rPr>
        <w:t xml:space="preserve">6.7.1 - </w:t>
      </w:r>
      <w:r w:rsidRPr="00754F5D">
        <w:rPr>
          <w:rFonts w:cs="Arial"/>
          <w:szCs w:val="24"/>
        </w:rPr>
        <w:t>O presente objeto não se enquadra pedidos de repactuação de preços, visto que tal metodologia se aplica unicamente a contratos de dedicação exclusiva de mão de obra, o que não é o caso.</w:t>
      </w:r>
    </w:p>
    <w:p w14:paraId="7D699AB8" w14:textId="77777777" w:rsidR="00DA0A88" w:rsidRPr="00754F5D" w:rsidRDefault="00DA0A88" w:rsidP="00623F94">
      <w:pPr>
        <w:suppressAutoHyphens w:val="0"/>
        <w:autoSpaceDE w:val="0"/>
        <w:autoSpaceDN w:val="0"/>
        <w:adjustRightInd w:val="0"/>
        <w:spacing w:before="0" w:after="0" w:line="240" w:lineRule="auto"/>
        <w:rPr>
          <w:rFonts w:cs="Arial"/>
          <w:szCs w:val="24"/>
        </w:rPr>
      </w:pPr>
    </w:p>
    <w:p w14:paraId="5761905C" w14:textId="77777777" w:rsidR="00DA0A88" w:rsidRPr="00754F5D" w:rsidRDefault="00DA0A88" w:rsidP="00DA0A88">
      <w:pPr>
        <w:suppressAutoHyphens w:val="0"/>
        <w:autoSpaceDE w:val="0"/>
        <w:autoSpaceDN w:val="0"/>
        <w:adjustRightInd w:val="0"/>
        <w:spacing w:before="0" w:after="0" w:line="240" w:lineRule="auto"/>
        <w:jc w:val="left"/>
        <w:rPr>
          <w:rFonts w:cs="Arial"/>
          <w:b/>
          <w:szCs w:val="24"/>
        </w:rPr>
      </w:pPr>
      <w:r w:rsidRPr="00754F5D">
        <w:rPr>
          <w:rFonts w:cs="Arial"/>
          <w:b/>
          <w:szCs w:val="24"/>
        </w:rPr>
        <w:t>6.8 – Das condições de importação e taxa de câmbio</w:t>
      </w:r>
    </w:p>
    <w:p w14:paraId="54EBFBA7" w14:textId="77777777" w:rsidR="00DA0A88" w:rsidRPr="00754F5D" w:rsidRDefault="00DA0A88" w:rsidP="00DA0A88">
      <w:pPr>
        <w:suppressAutoHyphens w:val="0"/>
        <w:autoSpaceDE w:val="0"/>
        <w:autoSpaceDN w:val="0"/>
        <w:adjustRightInd w:val="0"/>
        <w:spacing w:before="0" w:after="0" w:line="240" w:lineRule="auto"/>
        <w:jc w:val="left"/>
        <w:rPr>
          <w:rFonts w:cs="Arial"/>
          <w:b/>
          <w:szCs w:val="24"/>
        </w:rPr>
      </w:pPr>
    </w:p>
    <w:p w14:paraId="7C221486" w14:textId="77777777" w:rsidR="00DA0A88" w:rsidRPr="00754F5D" w:rsidRDefault="00DA0A88" w:rsidP="00DA0A88">
      <w:pPr>
        <w:suppressAutoHyphens w:val="0"/>
        <w:autoSpaceDE w:val="0"/>
        <w:autoSpaceDN w:val="0"/>
        <w:adjustRightInd w:val="0"/>
        <w:spacing w:before="0" w:after="0" w:line="240" w:lineRule="auto"/>
        <w:rPr>
          <w:sz w:val="20"/>
          <w:szCs w:val="20"/>
        </w:rPr>
      </w:pPr>
      <w:r w:rsidRPr="00754F5D">
        <w:rPr>
          <w:rFonts w:cs="Arial"/>
          <w:b/>
          <w:szCs w:val="24"/>
        </w:rPr>
        <w:t xml:space="preserve">6.8.1 - </w:t>
      </w:r>
      <w:r w:rsidRPr="00754F5D">
        <w:rPr>
          <w:rFonts w:cs="Arial"/>
          <w:szCs w:val="24"/>
        </w:rPr>
        <w:t>O objeto desta licitação possui metodologias de execução e insumos com fornecimentos nacionais, não vislumbrando este setor técnico da necessidade de importação ou mesmo taxas para câmbio, portanto no que se refere o Art. 92, inciso XV da Lei 14.133/21 não se aplica ao objeto desta licitação.</w:t>
      </w:r>
    </w:p>
    <w:p w14:paraId="427A573C" w14:textId="77777777" w:rsidR="00AD73E9" w:rsidRPr="00754F5D" w:rsidRDefault="00AD73E9" w:rsidP="00644605">
      <w:pPr>
        <w:suppressAutoHyphens w:val="0"/>
        <w:autoSpaceDE w:val="0"/>
        <w:autoSpaceDN w:val="0"/>
        <w:adjustRightInd w:val="0"/>
        <w:spacing w:before="0" w:after="0" w:line="240" w:lineRule="auto"/>
        <w:jc w:val="left"/>
        <w:rPr>
          <w:rFonts w:cs="Arial"/>
          <w:b/>
          <w:szCs w:val="24"/>
        </w:rPr>
      </w:pPr>
    </w:p>
    <w:p w14:paraId="6A716AB1" w14:textId="77777777" w:rsidR="00F11089" w:rsidRPr="00754F5D" w:rsidRDefault="00EA0FF2" w:rsidP="00644605">
      <w:pPr>
        <w:suppressAutoHyphens w:val="0"/>
        <w:autoSpaceDE w:val="0"/>
        <w:autoSpaceDN w:val="0"/>
        <w:adjustRightInd w:val="0"/>
        <w:spacing w:before="0" w:after="0" w:line="240" w:lineRule="auto"/>
        <w:jc w:val="left"/>
        <w:rPr>
          <w:rFonts w:cs="Arial"/>
          <w:b/>
          <w:szCs w:val="24"/>
        </w:rPr>
      </w:pPr>
      <w:r w:rsidRPr="00754F5D">
        <w:rPr>
          <w:rFonts w:cs="Arial"/>
          <w:b/>
          <w:szCs w:val="24"/>
        </w:rPr>
        <w:t>6</w:t>
      </w:r>
      <w:r w:rsidR="00644605" w:rsidRPr="00754F5D">
        <w:rPr>
          <w:rFonts w:cs="Arial"/>
          <w:b/>
          <w:szCs w:val="24"/>
        </w:rPr>
        <w:t>.</w:t>
      </w:r>
      <w:r w:rsidR="00DA0A88" w:rsidRPr="00754F5D">
        <w:rPr>
          <w:rFonts w:cs="Arial"/>
          <w:b/>
          <w:szCs w:val="24"/>
        </w:rPr>
        <w:t>9</w:t>
      </w:r>
      <w:r w:rsidRPr="00754F5D">
        <w:rPr>
          <w:rFonts w:cs="Arial"/>
          <w:b/>
          <w:szCs w:val="24"/>
        </w:rPr>
        <w:t xml:space="preserve"> - Das ações de responsabilidade ambiental</w:t>
      </w:r>
      <w:r w:rsidR="003D4A5D" w:rsidRPr="00754F5D">
        <w:rPr>
          <w:rFonts w:cs="Arial"/>
          <w:b/>
          <w:szCs w:val="24"/>
        </w:rPr>
        <w:t>.</w:t>
      </w:r>
    </w:p>
    <w:p w14:paraId="1C16F699" w14:textId="77777777" w:rsidR="006B0723" w:rsidRPr="00754F5D" w:rsidRDefault="006B0723" w:rsidP="00EA0FF2">
      <w:pPr>
        <w:suppressAutoHyphens w:val="0"/>
        <w:autoSpaceDE w:val="0"/>
        <w:autoSpaceDN w:val="0"/>
        <w:adjustRightInd w:val="0"/>
        <w:spacing w:before="0" w:after="0" w:line="240" w:lineRule="auto"/>
        <w:rPr>
          <w:rFonts w:cs="Arial"/>
          <w:b/>
          <w:szCs w:val="24"/>
        </w:rPr>
      </w:pPr>
    </w:p>
    <w:p w14:paraId="37FF0D72" w14:textId="77777777" w:rsidR="00644605" w:rsidRPr="00754F5D" w:rsidRDefault="00DA0A88" w:rsidP="00EA0FF2">
      <w:pPr>
        <w:suppressAutoHyphens w:val="0"/>
        <w:autoSpaceDE w:val="0"/>
        <w:autoSpaceDN w:val="0"/>
        <w:adjustRightInd w:val="0"/>
        <w:spacing w:before="0" w:after="0" w:line="240" w:lineRule="auto"/>
        <w:rPr>
          <w:rFonts w:cs="Arial"/>
          <w:szCs w:val="24"/>
        </w:rPr>
      </w:pPr>
      <w:r w:rsidRPr="00754F5D">
        <w:rPr>
          <w:rFonts w:cs="Arial"/>
          <w:b/>
          <w:szCs w:val="24"/>
        </w:rPr>
        <w:t>6.9</w:t>
      </w:r>
      <w:r w:rsidR="006B0723" w:rsidRPr="00754F5D">
        <w:rPr>
          <w:rFonts w:cs="Arial"/>
          <w:b/>
          <w:szCs w:val="24"/>
        </w:rPr>
        <w:t>.1</w:t>
      </w:r>
      <w:r w:rsidR="00EA0FF2" w:rsidRPr="00754F5D">
        <w:rPr>
          <w:rFonts w:cs="Arial"/>
          <w:b/>
          <w:szCs w:val="24"/>
        </w:rPr>
        <w:t xml:space="preserve"> - </w:t>
      </w:r>
      <w:r w:rsidR="00644605" w:rsidRPr="00754F5D">
        <w:rPr>
          <w:rFonts w:cs="Arial"/>
          <w:szCs w:val="24"/>
        </w:rPr>
        <w:t>Os serviços prestados pela CONTRATADA deverão observar estritamente a</w:t>
      </w:r>
      <w:r w:rsidR="00EA0FF2" w:rsidRPr="00754F5D">
        <w:rPr>
          <w:rFonts w:cs="Arial"/>
          <w:szCs w:val="24"/>
        </w:rPr>
        <w:t xml:space="preserve">s </w:t>
      </w:r>
      <w:r w:rsidR="00644605" w:rsidRPr="00754F5D">
        <w:rPr>
          <w:rFonts w:cs="Arial"/>
          <w:szCs w:val="24"/>
        </w:rPr>
        <w:t>norma</w:t>
      </w:r>
      <w:r w:rsidR="00EA0FF2" w:rsidRPr="00754F5D">
        <w:rPr>
          <w:rFonts w:cs="Arial"/>
          <w:szCs w:val="24"/>
        </w:rPr>
        <w:t xml:space="preserve">s </w:t>
      </w:r>
      <w:r w:rsidR="00644605" w:rsidRPr="00754F5D">
        <w:rPr>
          <w:rFonts w:cs="Arial"/>
          <w:szCs w:val="24"/>
        </w:rPr>
        <w:t>técnicas de proteção ambiental, de forma a promover sempre no uso racional de recursos e</w:t>
      </w:r>
      <w:r w:rsidR="000A557C" w:rsidRPr="00754F5D">
        <w:rPr>
          <w:rFonts w:cs="Arial"/>
          <w:szCs w:val="24"/>
        </w:rPr>
        <w:t xml:space="preserve"> </w:t>
      </w:r>
      <w:r w:rsidR="00644605" w:rsidRPr="00754F5D">
        <w:rPr>
          <w:rFonts w:cs="Arial"/>
          <w:szCs w:val="24"/>
        </w:rPr>
        <w:t>equipamentos, de forma a evitar e prevenir o desperdício de insumos e</w:t>
      </w:r>
      <w:r w:rsidR="000A557C" w:rsidRPr="00754F5D">
        <w:rPr>
          <w:rFonts w:cs="Arial"/>
          <w:szCs w:val="24"/>
        </w:rPr>
        <w:t xml:space="preserve"> </w:t>
      </w:r>
      <w:r w:rsidR="00644605" w:rsidRPr="00754F5D">
        <w:rPr>
          <w:rFonts w:cs="Arial"/>
          <w:szCs w:val="24"/>
        </w:rPr>
        <w:t>materiais</w:t>
      </w:r>
      <w:r w:rsidR="000A557C" w:rsidRPr="00754F5D">
        <w:rPr>
          <w:rFonts w:cs="Arial"/>
          <w:szCs w:val="24"/>
        </w:rPr>
        <w:t xml:space="preserve"> </w:t>
      </w:r>
      <w:r w:rsidR="00644605" w:rsidRPr="00754F5D">
        <w:rPr>
          <w:rFonts w:cs="Arial"/>
          <w:szCs w:val="24"/>
        </w:rPr>
        <w:t>consumidos bem como a geração excessiva de resíduos, a fim de atender às</w:t>
      </w:r>
      <w:r w:rsidR="000A557C" w:rsidRPr="00754F5D">
        <w:rPr>
          <w:rFonts w:cs="Arial"/>
          <w:szCs w:val="24"/>
        </w:rPr>
        <w:t xml:space="preserve"> </w:t>
      </w:r>
      <w:r w:rsidR="00644605" w:rsidRPr="00754F5D">
        <w:rPr>
          <w:rFonts w:cs="Arial"/>
          <w:szCs w:val="24"/>
        </w:rPr>
        <w:t>diretrizes de</w:t>
      </w:r>
      <w:r w:rsidR="000A557C" w:rsidRPr="00754F5D">
        <w:rPr>
          <w:rFonts w:cs="Arial"/>
          <w:szCs w:val="24"/>
        </w:rPr>
        <w:t xml:space="preserve"> </w:t>
      </w:r>
      <w:r w:rsidR="00644605" w:rsidRPr="00754F5D">
        <w:rPr>
          <w:rFonts w:cs="Arial"/>
          <w:szCs w:val="24"/>
        </w:rPr>
        <w:t>responsabilidade ambiental adotadas pela CONTRATANTE.</w:t>
      </w:r>
    </w:p>
    <w:p w14:paraId="4EB39B4A" w14:textId="77777777" w:rsidR="00132ECF" w:rsidRPr="00754F5D" w:rsidRDefault="00132ECF" w:rsidP="00644605">
      <w:pPr>
        <w:suppressAutoHyphens w:val="0"/>
        <w:autoSpaceDE w:val="0"/>
        <w:autoSpaceDN w:val="0"/>
        <w:adjustRightInd w:val="0"/>
        <w:spacing w:before="0" w:after="0" w:line="240" w:lineRule="auto"/>
        <w:jc w:val="left"/>
        <w:rPr>
          <w:rFonts w:ascii="CIDFont+F2" w:hAnsi="CIDFont+F2" w:cs="CIDFont+F2"/>
          <w:sz w:val="22"/>
        </w:rPr>
      </w:pPr>
    </w:p>
    <w:p w14:paraId="5B594DA8" w14:textId="77777777" w:rsidR="00644605" w:rsidRPr="00754F5D" w:rsidRDefault="003D4A5D" w:rsidP="003D4A5D">
      <w:pPr>
        <w:suppressAutoHyphens w:val="0"/>
        <w:autoSpaceDE w:val="0"/>
        <w:autoSpaceDN w:val="0"/>
        <w:adjustRightInd w:val="0"/>
        <w:spacing w:before="0" w:after="0" w:line="240" w:lineRule="auto"/>
        <w:rPr>
          <w:rFonts w:cs="Arial"/>
          <w:szCs w:val="24"/>
        </w:rPr>
      </w:pPr>
      <w:r w:rsidRPr="00754F5D">
        <w:rPr>
          <w:rFonts w:cs="Arial"/>
          <w:b/>
          <w:szCs w:val="24"/>
        </w:rPr>
        <w:t>6.</w:t>
      </w:r>
      <w:r w:rsidR="00DA0A88" w:rsidRPr="00754F5D">
        <w:rPr>
          <w:rFonts w:cs="Arial"/>
          <w:b/>
          <w:szCs w:val="24"/>
        </w:rPr>
        <w:t>9</w:t>
      </w:r>
      <w:r w:rsidR="006B0723" w:rsidRPr="00754F5D">
        <w:rPr>
          <w:rFonts w:cs="Arial"/>
          <w:b/>
          <w:szCs w:val="24"/>
        </w:rPr>
        <w:t>.2</w:t>
      </w:r>
      <w:r w:rsidRPr="00754F5D">
        <w:rPr>
          <w:rFonts w:cs="Arial"/>
          <w:b/>
          <w:szCs w:val="24"/>
        </w:rPr>
        <w:t xml:space="preserve"> -</w:t>
      </w:r>
      <w:r w:rsidR="00644605" w:rsidRPr="00754F5D">
        <w:rPr>
          <w:rFonts w:cs="Arial"/>
          <w:szCs w:val="24"/>
        </w:rPr>
        <w:t xml:space="preserve"> As boas práticas de otimização de recursos, redução de desperdícios e menor</w:t>
      </w:r>
      <w:r w:rsidR="000A557C" w:rsidRPr="00754F5D">
        <w:rPr>
          <w:rFonts w:cs="Arial"/>
          <w:szCs w:val="24"/>
        </w:rPr>
        <w:t xml:space="preserve"> </w:t>
      </w:r>
      <w:r w:rsidR="00644605" w:rsidRPr="00754F5D">
        <w:rPr>
          <w:rFonts w:cs="Arial"/>
          <w:szCs w:val="24"/>
        </w:rPr>
        <w:t>poluição se pautarão em alguns pressupostos e exigências, a serem observados pela</w:t>
      </w:r>
      <w:r w:rsidR="000A557C" w:rsidRPr="00754F5D">
        <w:rPr>
          <w:rFonts w:cs="Arial"/>
          <w:szCs w:val="24"/>
        </w:rPr>
        <w:t xml:space="preserve"> </w:t>
      </w:r>
      <w:r w:rsidR="00644605" w:rsidRPr="00754F5D">
        <w:rPr>
          <w:rFonts w:cs="Arial"/>
          <w:szCs w:val="24"/>
        </w:rPr>
        <w:t>CONTRATADA:</w:t>
      </w:r>
    </w:p>
    <w:p w14:paraId="0C0515D4" w14:textId="77777777" w:rsidR="00F11089" w:rsidRPr="00754F5D" w:rsidRDefault="00915D6C" w:rsidP="00915D6C">
      <w:pPr>
        <w:tabs>
          <w:tab w:val="left" w:pos="1788"/>
        </w:tabs>
        <w:suppressAutoHyphens w:val="0"/>
        <w:autoSpaceDE w:val="0"/>
        <w:autoSpaceDN w:val="0"/>
        <w:adjustRightInd w:val="0"/>
        <w:spacing w:before="0" w:after="0" w:line="240" w:lineRule="auto"/>
        <w:rPr>
          <w:rFonts w:cs="Arial"/>
          <w:szCs w:val="24"/>
        </w:rPr>
      </w:pPr>
      <w:r w:rsidRPr="00754F5D">
        <w:rPr>
          <w:rFonts w:cs="Arial"/>
          <w:szCs w:val="24"/>
        </w:rPr>
        <w:tab/>
      </w:r>
    </w:p>
    <w:p w14:paraId="3A2319CB" w14:textId="77777777" w:rsidR="003D4A5D" w:rsidRPr="00754F5D" w:rsidRDefault="003D4A5D" w:rsidP="003D4A5D">
      <w:pPr>
        <w:suppressAutoHyphens w:val="0"/>
        <w:autoSpaceDE w:val="0"/>
        <w:autoSpaceDN w:val="0"/>
        <w:adjustRightInd w:val="0"/>
        <w:spacing w:before="0" w:after="0" w:line="240" w:lineRule="auto"/>
        <w:rPr>
          <w:rFonts w:cs="Arial"/>
          <w:szCs w:val="24"/>
        </w:rPr>
      </w:pPr>
      <w:r w:rsidRPr="00754F5D">
        <w:rPr>
          <w:rFonts w:cs="Arial"/>
          <w:szCs w:val="24"/>
        </w:rPr>
        <w:t>I – Utilizar-se das medidas de controle para cada impacto ambiental citado no Estudo Técnico Preliminar;</w:t>
      </w:r>
    </w:p>
    <w:p w14:paraId="6FA147ED" w14:textId="77777777" w:rsidR="003D4A5D" w:rsidRPr="00754F5D" w:rsidRDefault="003D4A5D" w:rsidP="003D4A5D">
      <w:pPr>
        <w:suppressAutoHyphens w:val="0"/>
        <w:autoSpaceDE w:val="0"/>
        <w:autoSpaceDN w:val="0"/>
        <w:adjustRightInd w:val="0"/>
        <w:spacing w:before="0" w:after="0" w:line="240" w:lineRule="auto"/>
        <w:rPr>
          <w:rFonts w:cs="Arial"/>
          <w:szCs w:val="24"/>
        </w:rPr>
      </w:pPr>
    </w:p>
    <w:p w14:paraId="19513E5E" w14:textId="77777777" w:rsidR="00644605" w:rsidRPr="00754F5D" w:rsidRDefault="003D4A5D" w:rsidP="003D4A5D">
      <w:pPr>
        <w:suppressAutoHyphens w:val="0"/>
        <w:autoSpaceDE w:val="0"/>
        <w:autoSpaceDN w:val="0"/>
        <w:adjustRightInd w:val="0"/>
        <w:spacing w:before="0" w:after="0" w:line="240" w:lineRule="auto"/>
        <w:rPr>
          <w:rFonts w:cs="Arial"/>
          <w:szCs w:val="24"/>
        </w:rPr>
      </w:pPr>
      <w:r w:rsidRPr="00754F5D">
        <w:rPr>
          <w:rFonts w:cs="Arial"/>
          <w:szCs w:val="24"/>
        </w:rPr>
        <w:t xml:space="preserve">II - </w:t>
      </w:r>
      <w:r w:rsidR="00644605" w:rsidRPr="00754F5D">
        <w:rPr>
          <w:rFonts w:cs="Arial"/>
          <w:szCs w:val="24"/>
        </w:rPr>
        <w:t>Racionalização do uso de substâncias potencialmente tóxicos poluentes;</w:t>
      </w:r>
    </w:p>
    <w:p w14:paraId="5CD26BF2" w14:textId="77777777" w:rsidR="00F11089" w:rsidRPr="00754F5D" w:rsidRDefault="00F11089" w:rsidP="003D4A5D">
      <w:pPr>
        <w:suppressAutoHyphens w:val="0"/>
        <w:autoSpaceDE w:val="0"/>
        <w:autoSpaceDN w:val="0"/>
        <w:adjustRightInd w:val="0"/>
        <w:spacing w:before="0" w:after="0" w:line="240" w:lineRule="auto"/>
        <w:rPr>
          <w:rFonts w:cs="Arial"/>
          <w:szCs w:val="24"/>
        </w:rPr>
      </w:pPr>
    </w:p>
    <w:p w14:paraId="0F840DEA" w14:textId="77777777" w:rsidR="00644605" w:rsidRPr="00754F5D" w:rsidRDefault="00644605" w:rsidP="003D4A5D">
      <w:pPr>
        <w:suppressAutoHyphens w:val="0"/>
        <w:autoSpaceDE w:val="0"/>
        <w:autoSpaceDN w:val="0"/>
        <w:adjustRightInd w:val="0"/>
        <w:spacing w:before="0" w:after="0" w:line="240" w:lineRule="auto"/>
        <w:rPr>
          <w:rFonts w:cs="Arial"/>
          <w:szCs w:val="24"/>
        </w:rPr>
      </w:pPr>
      <w:r w:rsidRPr="00754F5D">
        <w:rPr>
          <w:rFonts w:cs="Arial"/>
          <w:szCs w:val="24"/>
        </w:rPr>
        <w:t>II</w:t>
      </w:r>
      <w:r w:rsidR="003D4A5D" w:rsidRPr="00754F5D">
        <w:rPr>
          <w:rFonts w:cs="Arial"/>
          <w:szCs w:val="24"/>
        </w:rPr>
        <w:t>I -</w:t>
      </w:r>
      <w:r w:rsidRPr="00754F5D">
        <w:rPr>
          <w:rFonts w:cs="Arial"/>
          <w:szCs w:val="24"/>
        </w:rPr>
        <w:t xml:space="preserve"> Substituição de substâncias tóxicas por outras atóxicas ou de menor toxicidade;</w:t>
      </w:r>
    </w:p>
    <w:p w14:paraId="58168C2B" w14:textId="77777777" w:rsidR="00F11089" w:rsidRPr="00754F5D" w:rsidRDefault="00F11089" w:rsidP="003D4A5D">
      <w:pPr>
        <w:suppressAutoHyphens w:val="0"/>
        <w:autoSpaceDE w:val="0"/>
        <w:autoSpaceDN w:val="0"/>
        <w:adjustRightInd w:val="0"/>
        <w:spacing w:before="0" w:after="0" w:line="240" w:lineRule="auto"/>
        <w:rPr>
          <w:rFonts w:cs="Arial"/>
          <w:szCs w:val="24"/>
        </w:rPr>
      </w:pPr>
    </w:p>
    <w:p w14:paraId="740C365E" w14:textId="77777777" w:rsidR="00644605" w:rsidRPr="00754F5D" w:rsidRDefault="00644605" w:rsidP="003D4A5D">
      <w:pPr>
        <w:suppressAutoHyphens w:val="0"/>
        <w:autoSpaceDE w:val="0"/>
        <w:autoSpaceDN w:val="0"/>
        <w:adjustRightInd w:val="0"/>
        <w:spacing w:before="0" w:after="0" w:line="240" w:lineRule="auto"/>
        <w:rPr>
          <w:rFonts w:cs="Arial"/>
          <w:szCs w:val="24"/>
        </w:rPr>
      </w:pPr>
      <w:r w:rsidRPr="00754F5D">
        <w:rPr>
          <w:rFonts w:cs="Arial"/>
          <w:szCs w:val="24"/>
        </w:rPr>
        <w:t>I</w:t>
      </w:r>
      <w:r w:rsidR="003D4A5D" w:rsidRPr="00754F5D">
        <w:rPr>
          <w:rFonts w:cs="Arial"/>
          <w:szCs w:val="24"/>
        </w:rPr>
        <w:t>V -</w:t>
      </w:r>
      <w:r w:rsidRPr="00754F5D">
        <w:rPr>
          <w:rFonts w:cs="Arial"/>
          <w:szCs w:val="24"/>
        </w:rPr>
        <w:t xml:space="preserve"> Racionalização/economia no consumo de energia (especialmente elétrica) e</w:t>
      </w:r>
      <w:r w:rsidR="000A557C" w:rsidRPr="00754F5D">
        <w:rPr>
          <w:rFonts w:cs="Arial"/>
          <w:szCs w:val="24"/>
        </w:rPr>
        <w:t xml:space="preserve"> </w:t>
      </w:r>
      <w:r w:rsidRPr="00754F5D">
        <w:rPr>
          <w:rFonts w:cs="Arial"/>
          <w:szCs w:val="24"/>
        </w:rPr>
        <w:t>água,</w:t>
      </w:r>
      <w:r w:rsidR="000A557C" w:rsidRPr="00754F5D">
        <w:rPr>
          <w:rFonts w:cs="Arial"/>
          <w:szCs w:val="24"/>
        </w:rPr>
        <w:t xml:space="preserve"> </w:t>
      </w:r>
      <w:r w:rsidRPr="00754F5D">
        <w:rPr>
          <w:rFonts w:cs="Arial"/>
          <w:szCs w:val="24"/>
        </w:rPr>
        <w:t>repassando a seus empregados todas as orientações referentes à redução do</w:t>
      </w:r>
      <w:r w:rsidR="000A557C" w:rsidRPr="00754F5D">
        <w:rPr>
          <w:rFonts w:cs="Arial"/>
          <w:szCs w:val="24"/>
        </w:rPr>
        <w:t xml:space="preserve"> </w:t>
      </w:r>
      <w:r w:rsidRPr="00754F5D">
        <w:rPr>
          <w:rFonts w:cs="Arial"/>
          <w:szCs w:val="24"/>
        </w:rPr>
        <w:t>consumo</w:t>
      </w:r>
      <w:r w:rsidR="000A557C" w:rsidRPr="00754F5D">
        <w:rPr>
          <w:rFonts w:cs="Arial"/>
          <w:szCs w:val="24"/>
        </w:rPr>
        <w:t xml:space="preserve"> </w:t>
      </w:r>
      <w:r w:rsidRPr="00754F5D">
        <w:rPr>
          <w:rFonts w:cs="Arial"/>
          <w:szCs w:val="24"/>
        </w:rPr>
        <w:t>de energia e água;</w:t>
      </w:r>
    </w:p>
    <w:p w14:paraId="138EB1CE" w14:textId="77777777" w:rsidR="00F11089" w:rsidRPr="00754F5D" w:rsidRDefault="00F11089" w:rsidP="003D4A5D">
      <w:pPr>
        <w:suppressAutoHyphens w:val="0"/>
        <w:autoSpaceDE w:val="0"/>
        <w:autoSpaceDN w:val="0"/>
        <w:adjustRightInd w:val="0"/>
        <w:spacing w:before="0" w:after="0" w:line="240" w:lineRule="auto"/>
        <w:rPr>
          <w:rFonts w:cs="Arial"/>
          <w:szCs w:val="24"/>
        </w:rPr>
      </w:pPr>
    </w:p>
    <w:p w14:paraId="6447F6D6" w14:textId="77777777" w:rsidR="00644605" w:rsidRPr="00754F5D" w:rsidRDefault="00644605" w:rsidP="003D4A5D">
      <w:pPr>
        <w:suppressAutoHyphens w:val="0"/>
        <w:autoSpaceDE w:val="0"/>
        <w:autoSpaceDN w:val="0"/>
        <w:adjustRightInd w:val="0"/>
        <w:spacing w:before="0" w:after="0" w:line="240" w:lineRule="auto"/>
        <w:rPr>
          <w:rFonts w:cs="Arial"/>
          <w:szCs w:val="24"/>
        </w:rPr>
      </w:pPr>
      <w:r w:rsidRPr="00754F5D">
        <w:rPr>
          <w:rFonts w:cs="Arial"/>
          <w:szCs w:val="24"/>
        </w:rPr>
        <w:lastRenderedPageBreak/>
        <w:t>V</w:t>
      </w:r>
      <w:r w:rsidR="00915D6C" w:rsidRPr="00754F5D">
        <w:rPr>
          <w:rFonts w:cs="Arial"/>
          <w:szCs w:val="24"/>
        </w:rPr>
        <w:t xml:space="preserve"> -</w:t>
      </w:r>
      <w:r w:rsidRPr="00754F5D">
        <w:rPr>
          <w:rFonts w:cs="Arial"/>
          <w:szCs w:val="24"/>
        </w:rPr>
        <w:t xml:space="preserve"> Reciclagem/destinação adequada dos resíduos gerados nas atividades de</w:t>
      </w:r>
      <w:r w:rsidR="000A557C" w:rsidRPr="00754F5D">
        <w:rPr>
          <w:rFonts w:cs="Arial"/>
          <w:szCs w:val="24"/>
        </w:rPr>
        <w:t xml:space="preserve"> </w:t>
      </w:r>
      <w:r w:rsidRPr="00754F5D">
        <w:rPr>
          <w:rFonts w:cs="Arial"/>
          <w:szCs w:val="24"/>
        </w:rPr>
        <w:t>limpeza,</w:t>
      </w:r>
      <w:r w:rsidR="000A557C" w:rsidRPr="00754F5D">
        <w:rPr>
          <w:rFonts w:cs="Arial"/>
          <w:szCs w:val="24"/>
        </w:rPr>
        <w:t xml:space="preserve"> </w:t>
      </w:r>
      <w:r w:rsidRPr="00754F5D">
        <w:rPr>
          <w:rFonts w:cs="Arial"/>
          <w:szCs w:val="24"/>
        </w:rPr>
        <w:t>asseio e conservação;</w:t>
      </w:r>
    </w:p>
    <w:p w14:paraId="37D56920" w14:textId="77777777" w:rsidR="00F11089" w:rsidRPr="00754F5D" w:rsidRDefault="00F11089" w:rsidP="003D4A5D">
      <w:pPr>
        <w:suppressAutoHyphens w:val="0"/>
        <w:autoSpaceDE w:val="0"/>
        <w:autoSpaceDN w:val="0"/>
        <w:adjustRightInd w:val="0"/>
        <w:spacing w:before="0" w:after="0" w:line="240" w:lineRule="auto"/>
        <w:rPr>
          <w:rFonts w:cs="Arial"/>
          <w:szCs w:val="24"/>
        </w:rPr>
      </w:pPr>
    </w:p>
    <w:p w14:paraId="112ED45C" w14:textId="77777777" w:rsidR="00644605" w:rsidRPr="00754F5D" w:rsidRDefault="00915D6C" w:rsidP="003D4A5D">
      <w:pPr>
        <w:suppressAutoHyphens w:val="0"/>
        <w:autoSpaceDE w:val="0"/>
        <w:autoSpaceDN w:val="0"/>
        <w:adjustRightInd w:val="0"/>
        <w:spacing w:before="0" w:after="0" w:line="240" w:lineRule="auto"/>
        <w:rPr>
          <w:rFonts w:cs="Arial"/>
          <w:szCs w:val="24"/>
        </w:rPr>
      </w:pPr>
      <w:r w:rsidRPr="00754F5D">
        <w:rPr>
          <w:rFonts w:cs="Arial"/>
          <w:szCs w:val="24"/>
        </w:rPr>
        <w:t>V</w:t>
      </w:r>
      <w:r w:rsidR="00644605" w:rsidRPr="00754F5D">
        <w:rPr>
          <w:rFonts w:cs="Arial"/>
          <w:szCs w:val="24"/>
        </w:rPr>
        <w:t>I</w:t>
      </w:r>
      <w:r w:rsidRPr="00754F5D">
        <w:rPr>
          <w:rFonts w:cs="Arial"/>
          <w:szCs w:val="24"/>
        </w:rPr>
        <w:t xml:space="preserve"> - </w:t>
      </w:r>
      <w:r w:rsidR="00644605" w:rsidRPr="00754F5D">
        <w:rPr>
          <w:rFonts w:cs="Arial"/>
          <w:szCs w:val="24"/>
        </w:rPr>
        <w:t>Execução dos serviços de forma a minimizar os impactos ambientais sobre os</w:t>
      </w:r>
      <w:r w:rsidR="000A557C" w:rsidRPr="00754F5D">
        <w:rPr>
          <w:rFonts w:cs="Arial"/>
          <w:szCs w:val="24"/>
        </w:rPr>
        <w:t xml:space="preserve"> </w:t>
      </w:r>
      <w:r w:rsidR="00644605" w:rsidRPr="00754F5D">
        <w:rPr>
          <w:rFonts w:cs="Arial"/>
          <w:szCs w:val="24"/>
        </w:rPr>
        <w:t>elementos naturais (flora, fauna, recursos hídricos, etc.) existentes no local da realização.</w:t>
      </w:r>
    </w:p>
    <w:p w14:paraId="4C9577D5" w14:textId="77777777" w:rsidR="00EA0FF2" w:rsidRPr="00754F5D" w:rsidRDefault="00EA0FF2" w:rsidP="003D4A5D">
      <w:pPr>
        <w:suppressAutoHyphens w:val="0"/>
        <w:autoSpaceDE w:val="0"/>
        <w:autoSpaceDN w:val="0"/>
        <w:adjustRightInd w:val="0"/>
        <w:spacing w:before="0" w:after="0" w:line="240" w:lineRule="auto"/>
        <w:rPr>
          <w:rFonts w:cs="Arial"/>
          <w:szCs w:val="24"/>
        </w:rPr>
      </w:pPr>
    </w:p>
    <w:p w14:paraId="1D22F8E1" w14:textId="77777777" w:rsidR="00644605" w:rsidRPr="00754F5D" w:rsidRDefault="009032B8" w:rsidP="003D4A5D">
      <w:pPr>
        <w:suppressAutoHyphens w:val="0"/>
        <w:autoSpaceDE w:val="0"/>
        <w:autoSpaceDN w:val="0"/>
        <w:adjustRightInd w:val="0"/>
        <w:spacing w:before="0" w:after="0" w:line="240" w:lineRule="auto"/>
        <w:rPr>
          <w:rFonts w:cs="Arial"/>
          <w:szCs w:val="24"/>
        </w:rPr>
      </w:pPr>
      <w:r w:rsidRPr="00754F5D">
        <w:rPr>
          <w:rFonts w:cs="Arial"/>
          <w:b/>
          <w:szCs w:val="24"/>
        </w:rPr>
        <w:t>6.</w:t>
      </w:r>
      <w:r w:rsidR="00DA0A88" w:rsidRPr="00754F5D">
        <w:rPr>
          <w:rFonts w:cs="Arial"/>
          <w:b/>
          <w:szCs w:val="24"/>
        </w:rPr>
        <w:t>9</w:t>
      </w:r>
      <w:r w:rsidR="006B0723" w:rsidRPr="00754F5D">
        <w:rPr>
          <w:rFonts w:cs="Arial"/>
          <w:b/>
          <w:szCs w:val="24"/>
        </w:rPr>
        <w:t>.3</w:t>
      </w:r>
      <w:r w:rsidR="00915D6C" w:rsidRPr="00754F5D">
        <w:rPr>
          <w:rFonts w:cs="Arial"/>
          <w:b/>
          <w:szCs w:val="24"/>
        </w:rPr>
        <w:t xml:space="preserve"> -</w:t>
      </w:r>
      <w:r w:rsidR="00644605" w:rsidRPr="00754F5D">
        <w:rPr>
          <w:rFonts w:cs="Arial"/>
          <w:szCs w:val="24"/>
        </w:rPr>
        <w:t xml:space="preserve"> A qualquer tempo a CONTRATANTE poderá solicitar à CONTRATADA a</w:t>
      </w:r>
      <w:r w:rsidR="006B0723" w:rsidRPr="00754F5D">
        <w:rPr>
          <w:rFonts w:cs="Arial"/>
          <w:szCs w:val="24"/>
        </w:rPr>
        <w:t xml:space="preserve"> </w:t>
      </w:r>
      <w:r w:rsidR="00644605" w:rsidRPr="00754F5D">
        <w:rPr>
          <w:rFonts w:cs="Arial"/>
          <w:szCs w:val="24"/>
        </w:rPr>
        <w:t>apresentação de relação com as marcas e fabricantes dos produtos e materiais utilizados,</w:t>
      </w:r>
      <w:r w:rsidR="000A557C" w:rsidRPr="00754F5D">
        <w:rPr>
          <w:rFonts w:cs="Arial"/>
          <w:szCs w:val="24"/>
        </w:rPr>
        <w:t xml:space="preserve"> </w:t>
      </w:r>
      <w:r w:rsidR="00644605" w:rsidRPr="00754F5D">
        <w:rPr>
          <w:rFonts w:cs="Arial"/>
          <w:szCs w:val="24"/>
        </w:rPr>
        <w:t>podendo vir a solicitar a substituição de quaisquer itens por outros, com a mesma finalidade,</w:t>
      </w:r>
      <w:r w:rsidR="000A557C" w:rsidRPr="00754F5D">
        <w:rPr>
          <w:rFonts w:cs="Arial"/>
          <w:szCs w:val="24"/>
        </w:rPr>
        <w:t xml:space="preserve"> </w:t>
      </w:r>
      <w:r w:rsidR="00644605" w:rsidRPr="00754F5D">
        <w:rPr>
          <w:rFonts w:cs="Arial"/>
          <w:szCs w:val="24"/>
        </w:rPr>
        <w:t>considerados mais adequados do ponto de vista dos impactos ambientais.</w:t>
      </w:r>
    </w:p>
    <w:p w14:paraId="61B282B0" w14:textId="77777777" w:rsidR="003061AB" w:rsidRPr="00754F5D" w:rsidRDefault="003061AB" w:rsidP="003D4A5D">
      <w:pPr>
        <w:suppressAutoHyphens w:val="0"/>
        <w:autoSpaceDE w:val="0"/>
        <w:autoSpaceDN w:val="0"/>
        <w:adjustRightInd w:val="0"/>
        <w:spacing w:before="0" w:after="0" w:line="240" w:lineRule="auto"/>
        <w:rPr>
          <w:rFonts w:cs="Arial"/>
          <w:szCs w:val="24"/>
        </w:rPr>
      </w:pPr>
    </w:p>
    <w:p w14:paraId="184C878F" w14:textId="77777777" w:rsidR="003061AB" w:rsidRPr="00754F5D" w:rsidRDefault="006B0723" w:rsidP="003D4A5D">
      <w:pPr>
        <w:suppressAutoHyphens w:val="0"/>
        <w:autoSpaceDE w:val="0"/>
        <w:autoSpaceDN w:val="0"/>
        <w:adjustRightInd w:val="0"/>
        <w:spacing w:before="0" w:after="0" w:line="240" w:lineRule="auto"/>
        <w:rPr>
          <w:rFonts w:cs="Arial"/>
          <w:szCs w:val="24"/>
        </w:rPr>
      </w:pPr>
      <w:r w:rsidRPr="00754F5D">
        <w:rPr>
          <w:rFonts w:cs="Arial"/>
          <w:b/>
          <w:szCs w:val="24"/>
        </w:rPr>
        <w:t>6.</w:t>
      </w:r>
      <w:r w:rsidR="00DA0A88" w:rsidRPr="00754F5D">
        <w:rPr>
          <w:rFonts w:cs="Arial"/>
          <w:b/>
          <w:szCs w:val="24"/>
        </w:rPr>
        <w:t>9</w:t>
      </w:r>
      <w:r w:rsidRPr="00754F5D">
        <w:rPr>
          <w:rFonts w:cs="Arial"/>
          <w:b/>
          <w:szCs w:val="24"/>
        </w:rPr>
        <w:t>.4</w:t>
      </w:r>
      <w:r w:rsidR="00915D6C" w:rsidRPr="00754F5D">
        <w:rPr>
          <w:rFonts w:cs="Arial"/>
          <w:b/>
          <w:szCs w:val="24"/>
        </w:rPr>
        <w:t xml:space="preserve"> -</w:t>
      </w:r>
      <w:r w:rsidR="000A557C" w:rsidRPr="00754F5D">
        <w:rPr>
          <w:rFonts w:cs="Arial"/>
          <w:b/>
          <w:szCs w:val="24"/>
        </w:rPr>
        <w:t xml:space="preserve"> </w:t>
      </w:r>
      <w:r w:rsidR="00644605" w:rsidRPr="00754F5D">
        <w:rPr>
          <w:rFonts w:cs="Arial"/>
          <w:szCs w:val="24"/>
        </w:rPr>
        <w:t>Todas as embalagens, restos de materiais e produtos, restos de óleos e</w:t>
      </w:r>
      <w:r w:rsidR="000A557C" w:rsidRPr="00754F5D">
        <w:rPr>
          <w:rFonts w:cs="Arial"/>
          <w:szCs w:val="24"/>
        </w:rPr>
        <w:t xml:space="preserve"> </w:t>
      </w:r>
      <w:r w:rsidR="00644605" w:rsidRPr="00754F5D">
        <w:rPr>
          <w:rFonts w:cs="Arial"/>
          <w:szCs w:val="24"/>
        </w:rPr>
        <w:t>graxas,</w:t>
      </w:r>
      <w:r w:rsidR="000A557C" w:rsidRPr="00754F5D">
        <w:rPr>
          <w:rFonts w:cs="Arial"/>
          <w:szCs w:val="24"/>
        </w:rPr>
        <w:t xml:space="preserve"> </w:t>
      </w:r>
      <w:r w:rsidR="00644605" w:rsidRPr="00754F5D">
        <w:rPr>
          <w:rFonts w:cs="Arial"/>
          <w:szCs w:val="24"/>
        </w:rPr>
        <w:t>deverão ser adequadamente separados, para posterior descarte, em conformidade</w:t>
      </w:r>
      <w:r w:rsidR="00B11F83" w:rsidRPr="00754F5D">
        <w:rPr>
          <w:rFonts w:cs="Arial"/>
          <w:szCs w:val="24"/>
        </w:rPr>
        <w:t xml:space="preserve"> </w:t>
      </w:r>
      <w:r w:rsidR="00644605" w:rsidRPr="00754F5D">
        <w:rPr>
          <w:rFonts w:cs="Arial"/>
          <w:szCs w:val="24"/>
        </w:rPr>
        <w:t>com</w:t>
      </w:r>
      <w:r w:rsidR="00B11F83" w:rsidRPr="00754F5D">
        <w:rPr>
          <w:rFonts w:cs="Arial"/>
          <w:szCs w:val="24"/>
        </w:rPr>
        <w:t xml:space="preserve"> </w:t>
      </w:r>
      <w:r w:rsidR="00644605" w:rsidRPr="00754F5D">
        <w:rPr>
          <w:rFonts w:cs="Arial"/>
          <w:szCs w:val="24"/>
        </w:rPr>
        <w:t xml:space="preserve">a legislação </w:t>
      </w:r>
      <w:r w:rsidR="003D4A5D" w:rsidRPr="00754F5D">
        <w:rPr>
          <w:rFonts w:cs="Arial"/>
          <w:szCs w:val="24"/>
        </w:rPr>
        <w:t>ambiental e sanitária vigentes.</w:t>
      </w:r>
    </w:p>
    <w:p w14:paraId="4AF948D3" w14:textId="77777777" w:rsidR="003061AB" w:rsidRPr="00754F5D" w:rsidRDefault="003061AB" w:rsidP="003D4A5D">
      <w:pPr>
        <w:suppressAutoHyphens w:val="0"/>
        <w:autoSpaceDE w:val="0"/>
        <w:autoSpaceDN w:val="0"/>
        <w:adjustRightInd w:val="0"/>
        <w:spacing w:before="0" w:after="0" w:line="240" w:lineRule="auto"/>
        <w:rPr>
          <w:rFonts w:cs="Arial"/>
          <w:szCs w:val="24"/>
        </w:rPr>
      </w:pPr>
    </w:p>
    <w:p w14:paraId="586B9241" w14:textId="77777777" w:rsidR="00644605" w:rsidRPr="00754F5D" w:rsidRDefault="00DA0A88" w:rsidP="003D4A5D">
      <w:pPr>
        <w:suppressAutoHyphens w:val="0"/>
        <w:autoSpaceDE w:val="0"/>
        <w:autoSpaceDN w:val="0"/>
        <w:adjustRightInd w:val="0"/>
        <w:spacing w:before="0" w:after="0" w:line="240" w:lineRule="auto"/>
        <w:rPr>
          <w:rFonts w:cs="Arial"/>
          <w:szCs w:val="24"/>
        </w:rPr>
      </w:pPr>
      <w:r w:rsidRPr="00754F5D">
        <w:rPr>
          <w:rFonts w:cs="Arial"/>
          <w:b/>
          <w:szCs w:val="24"/>
        </w:rPr>
        <w:t>6.9</w:t>
      </w:r>
      <w:r w:rsidR="006B0723" w:rsidRPr="00754F5D">
        <w:rPr>
          <w:rFonts w:cs="Arial"/>
          <w:b/>
          <w:szCs w:val="24"/>
        </w:rPr>
        <w:t>.5</w:t>
      </w:r>
      <w:r w:rsidR="00915D6C" w:rsidRPr="00754F5D">
        <w:rPr>
          <w:rFonts w:cs="Arial"/>
          <w:b/>
          <w:szCs w:val="24"/>
        </w:rPr>
        <w:t xml:space="preserve"> -</w:t>
      </w:r>
      <w:r w:rsidR="00644605" w:rsidRPr="00754F5D">
        <w:rPr>
          <w:rFonts w:cs="Arial"/>
          <w:szCs w:val="24"/>
        </w:rPr>
        <w:t xml:space="preserve"> A CONTRATADA deverá estabelecer, em comum acordo com a</w:t>
      </w:r>
      <w:r w:rsidR="00B11F83" w:rsidRPr="00754F5D">
        <w:rPr>
          <w:rFonts w:cs="Arial"/>
          <w:szCs w:val="24"/>
        </w:rPr>
        <w:t xml:space="preserve"> </w:t>
      </w:r>
      <w:r w:rsidR="00644605" w:rsidRPr="00754F5D">
        <w:rPr>
          <w:rFonts w:cs="Arial"/>
          <w:szCs w:val="24"/>
        </w:rPr>
        <w:t>CONTRATANTE,</w:t>
      </w:r>
      <w:r w:rsidR="00B11F83" w:rsidRPr="00754F5D">
        <w:rPr>
          <w:rFonts w:cs="Arial"/>
          <w:szCs w:val="24"/>
        </w:rPr>
        <w:t xml:space="preserve"> </w:t>
      </w:r>
      <w:r w:rsidR="00644605" w:rsidRPr="00754F5D">
        <w:rPr>
          <w:rFonts w:cs="Arial"/>
          <w:szCs w:val="24"/>
        </w:rPr>
        <w:t xml:space="preserve">procedimentos e </w:t>
      </w:r>
      <w:r w:rsidR="00B11F83" w:rsidRPr="00754F5D">
        <w:rPr>
          <w:rFonts w:cs="Arial"/>
          <w:szCs w:val="24"/>
        </w:rPr>
        <w:t>rotinas voltadas ao monitoramento e melhoria contínua da eficiência energética de seus equipamentos</w:t>
      </w:r>
      <w:r w:rsidR="00644605" w:rsidRPr="00754F5D">
        <w:rPr>
          <w:rFonts w:cs="Arial"/>
          <w:szCs w:val="24"/>
        </w:rPr>
        <w:t>.</w:t>
      </w:r>
    </w:p>
    <w:p w14:paraId="31D6AC05" w14:textId="77777777" w:rsidR="003061AB" w:rsidRPr="00754F5D" w:rsidRDefault="003061AB" w:rsidP="003D4A5D">
      <w:pPr>
        <w:suppressAutoHyphens w:val="0"/>
        <w:autoSpaceDE w:val="0"/>
        <w:autoSpaceDN w:val="0"/>
        <w:adjustRightInd w:val="0"/>
        <w:spacing w:before="0" w:after="0" w:line="240" w:lineRule="auto"/>
        <w:rPr>
          <w:rFonts w:cs="Arial"/>
          <w:szCs w:val="24"/>
        </w:rPr>
      </w:pPr>
    </w:p>
    <w:p w14:paraId="1391FE95" w14:textId="77777777" w:rsidR="003061AB" w:rsidRPr="00754F5D" w:rsidRDefault="00DA0A88" w:rsidP="00915D6C">
      <w:pPr>
        <w:suppressAutoHyphens w:val="0"/>
        <w:autoSpaceDE w:val="0"/>
        <w:autoSpaceDN w:val="0"/>
        <w:adjustRightInd w:val="0"/>
        <w:spacing w:before="0" w:after="0" w:line="240" w:lineRule="auto"/>
        <w:rPr>
          <w:rFonts w:cs="Arial"/>
          <w:szCs w:val="24"/>
        </w:rPr>
      </w:pPr>
      <w:r w:rsidRPr="00754F5D">
        <w:rPr>
          <w:rFonts w:cs="Arial"/>
          <w:b/>
          <w:szCs w:val="24"/>
        </w:rPr>
        <w:t>6.9</w:t>
      </w:r>
      <w:r w:rsidR="006B0723" w:rsidRPr="00754F5D">
        <w:rPr>
          <w:rFonts w:cs="Arial"/>
          <w:b/>
          <w:szCs w:val="24"/>
        </w:rPr>
        <w:t>.6</w:t>
      </w:r>
      <w:r w:rsidR="00915D6C" w:rsidRPr="00754F5D">
        <w:rPr>
          <w:rFonts w:cs="Arial"/>
          <w:b/>
          <w:szCs w:val="24"/>
        </w:rPr>
        <w:t xml:space="preserve"> -</w:t>
      </w:r>
      <w:r w:rsidR="00B11F83" w:rsidRPr="00754F5D">
        <w:rPr>
          <w:rFonts w:cs="Arial"/>
          <w:b/>
          <w:szCs w:val="24"/>
        </w:rPr>
        <w:t xml:space="preserve"> </w:t>
      </w:r>
      <w:r w:rsidR="00644605" w:rsidRPr="00754F5D">
        <w:rPr>
          <w:rFonts w:cs="Arial"/>
          <w:szCs w:val="24"/>
        </w:rPr>
        <w:t>A CONTRATADA deve conduzir suas ações em conformidade com os requisitos</w:t>
      </w:r>
      <w:r w:rsidR="00B11F83" w:rsidRPr="00754F5D">
        <w:rPr>
          <w:rFonts w:cs="Arial"/>
          <w:szCs w:val="24"/>
        </w:rPr>
        <w:t xml:space="preserve"> </w:t>
      </w:r>
      <w:r w:rsidR="00644605" w:rsidRPr="00754F5D">
        <w:rPr>
          <w:rFonts w:cs="Arial"/>
          <w:szCs w:val="24"/>
        </w:rPr>
        <w:t>legais</w:t>
      </w:r>
      <w:r w:rsidR="00B11F83" w:rsidRPr="00754F5D">
        <w:rPr>
          <w:rFonts w:cs="Arial"/>
          <w:szCs w:val="24"/>
        </w:rPr>
        <w:t xml:space="preserve"> </w:t>
      </w:r>
      <w:r w:rsidR="00644605" w:rsidRPr="00754F5D">
        <w:rPr>
          <w:rFonts w:cs="Arial"/>
          <w:szCs w:val="24"/>
        </w:rPr>
        <w:t>e regulamentos aplicáveis, observando também a legislação ambiental para a</w:t>
      </w:r>
      <w:r w:rsidR="00E57B15" w:rsidRPr="00754F5D">
        <w:rPr>
          <w:rFonts w:cs="Arial"/>
          <w:szCs w:val="24"/>
        </w:rPr>
        <w:t xml:space="preserve"> </w:t>
      </w:r>
      <w:r w:rsidR="00644605" w:rsidRPr="00754F5D">
        <w:rPr>
          <w:rFonts w:cs="Arial"/>
          <w:szCs w:val="24"/>
        </w:rPr>
        <w:t>prevenção de</w:t>
      </w:r>
      <w:r w:rsidR="00E57B15" w:rsidRPr="00754F5D">
        <w:rPr>
          <w:rFonts w:cs="Arial"/>
          <w:szCs w:val="24"/>
        </w:rPr>
        <w:t xml:space="preserve"> </w:t>
      </w:r>
      <w:r w:rsidR="00644605" w:rsidRPr="00754F5D">
        <w:rPr>
          <w:rFonts w:cs="Arial"/>
          <w:szCs w:val="24"/>
        </w:rPr>
        <w:t>adversidades ao meio ambiente e à saúde dos trabalhadores e envolvidos na</w:t>
      </w:r>
      <w:r w:rsidR="003D4A5D" w:rsidRPr="00754F5D">
        <w:rPr>
          <w:rFonts w:cs="Arial"/>
          <w:szCs w:val="24"/>
        </w:rPr>
        <w:t xml:space="preserve"> prestação dos </w:t>
      </w:r>
      <w:r w:rsidR="00644605" w:rsidRPr="00754F5D">
        <w:rPr>
          <w:rFonts w:cs="Arial"/>
          <w:szCs w:val="24"/>
        </w:rPr>
        <w:t>serviços.</w:t>
      </w:r>
    </w:p>
    <w:p w14:paraId="62E04789" w14:textId="77777777" w:rsidR="00314ADC" w:rsidRPr="00754F5D" w:rsidRDefault="00314ADC" w:rsidP="00915D6C">
      <w:pPr>
        <w:suppressAutoHyphens w:val="0"/>
        <w:autoSpaceDE w:val="0"/>
        <w:autoSpaceDN w:val="0"/>
        <w:adjustRightInd w:val="0"/>
        <w:spacing w:before="0" w:after="0" w:line="240" w:lineRule="auto"/>
        <w:rPr>
          <w:rFonts w:cs="Arial"/>
          <w:szCs w:val="24"/>
        </w:rPr>
      </w:pPr>
    </w:p>
    <w:p w14:paraId="51252F75" w14:textId="77777777" w:rsidR="00314ADC" w:rsidRPr="00754F5D" w:rsidRDefault="00DA0A88" w:rsidP="00915D6C">
      <w:pPr>
        <w:suppressAutoHyphens w:val="0"/>
        <w:autoSpaceDE w:val="0"/>
        <w:autoSpaceDN w:val="0"/>
        <w:adjustRightInd w:val="0"/>
        <w:spacing w:before="0" w:after="0" w:line="240" w:lineRule="auto"/>
        <w:rPr>
          <w:rFonts w:cs="Arial"/>
          <w:b/>
          <w:szCs w:val="24"/>
        </w:rPr>
      </w:pPr>
      <w:r w:rsidRPr="00754F5D">
        <w:rPr>
          <w:rFonts w:cs="Arial"/>
          <w:b/>
          <w:szCs w:val="24"/>
        </w:rPr>
        <w:t>6.9</w:t>
      </w:r>
      <w:r w:rsidR="006B0723" w:rsidRPr="00754F5D">
        <w:rPr>
          <w:rFonts w:cs="Arial"/>
          <w:b/>
          <w:szCs w:val="24"/>
        </w:rPr>
        <w:t>.7</w:t>
      </w:r>
      <w:r w:rsidR="00314ADC" w:rsidRPr="00754F5D">
        <w:rPr>
          <w:rFonts w:cs="Arial"/>
          <w:b/>
          <w:szCs w:val="24"/>
        </w:rPr>
        <w:t xml:space="preserve"> </w:t>
      </w:r>
      <w:r w:rsidR="00633CF3" w:rsidRPr="00754F5D">
        <w:rPr>
          <w:rFonts w:cs="Arial"/>
          <w:b/>
          <w:szCs w:val="24"/>
        </w:rPr>
        <w:t xml:space="preserve">– </w:t>
      </w:r>
      <w:r w:rsidR="00633CF3" w:rsidRPr="00754F5D">
        <w:rPr>
          <w:rFonts w:cs="Arial"/>
          <w:szCs w:val="24"/>
        </w:rPr>
        <w:t>A CONTRATADA deverá apresentar a CONTRATANTE o Plano de Gerenciamento de Resíduos de Construção Civil da obra, visando à classificação e separação ambientalmente adequada dos resíduos.</w:t>
      </w:r>
      <w:r w:rsidR="00633CF3" w:rsidRPr="00754F5D">
        <w:rPr>
          <w:rFonts w:cs="Arial"/>
          <w:b/>
          <w:szCs w:val="24"/>
        </w:rPr>
        <w:t xml:space="preserve"> </w:t>
      </w:r>
    </w:p>
    <w:p w14:paraId="1A9A696F" w14:textId="77777777" w:rsidR="0025520D" w:rsidRPr="00754F5D" w:rsidRDefault="0025520D" w:rsidP="00915D6C">
      <w:pPr>
        <w:suppressAutoHyphens w:val="0"/>
        <w:autoSpaceDE w:val="0"/>
        <w:autoSpaceDN w:val="0"/>
        <w:adjustRightInd w:val="0"/>
        <w:spacing w:before="0" w:after="0" w:line="240" w:lineRule="auto"/>
        <w:rPr>
          <w:rFonts w:cs="Arial"/>
          <w:b/>
          <w:szCs w:val="24"/>
        </w:rPr>
      </w:pPr>
    </w:p>
    <w:p w14:paraId="30CB7734" w14:textId="77777777" w:rsidR="008473CD" w:rsidRPr="00754F5D" w:rsidRDefault="00DA0A88" w:rsidP="00915D6C">
      <w:pPr>
        <w:suppressAutoHyphens w:val="0"/>
        <w:autoSpaceDE w:val="0"/>
        <w:autoSpaceDN w:val="0"/>
        <w:adjustRightInd w:val="0"/>
        <w:spacing w:before="0" w:after="0" w:line="240" w:lineRule="auto"/>
      </w:pPr>
      <w:r w:rsidRPr="00754F5D">
        <w:rPr>
          <w:rFonts w:cs="Arial"/>
          <w:b/>
          <w:szCs w:val="24"/>
        </w:rPr>
        <w:t>6.9</w:t>
      </w:r>
      <w:r w:rsidR="006B0723" w:rsidRPr="00754F5D">
        <w:rPr>
          <w:rFonts w:cs="Arial"/>
          <w:b/>
          <w:szCs w:val="24"/>
        </w:rPr>
        <w:t>.8</w:t>
      </w:r>
      <w:r w:rsidR="008473CD" w:rsidRPr="00754F5D">
        <w:rPr>
          <w:rFonts w:cs="Arial"/>
          <w:b/>
          <w:szCs w:val="24"/>
        </w:rPr>
        <w:t xml:space="preserve"> – </w:t>
      </w:r>
      <w:r w:rsidR="0025520D" w:rsidRPr="00754F5D">
        <w:t xml:space="preserve">Os resíduos devem ser separados </w:t>
      </w:r>
      <w:r w:rsidR="00DB40C4" w:rsidRPr="00754F5D">
        <w:t xml:space="preserve">na fonte </w:t>
      </w:r>
      <w:r w:rsidR="0025520D" w:rsidRPr="00754F5D">
        <w:t xml:space="preserve">de acordo com a sua classificação (A, B, C e D) e </w:t>
      </w:r>
      <w:r w:rsidR="00DB40C4" w:rsidRPr="00754F5D">
        <w:t>acondicionados</w:t>
      </w:r>
      <w:r w:rsidR="0025520D" w:rsidRPr="00754F5D">
        <w:t xml:space="preserve"> nas áreas específicas </w:t>
      </w:r>
      <w:r w:rsidR="008473CD" w:rsidRPr="00754F5D">
        <w:t xml:space="preserve">no </w:t>
      </w:r>
      <w:r w:rsidR="0025520D" w:rsidRPr="00754F5D">
        <w:t xml:space="preserve">canteiro de obras. A separação </w:t>
      </w:r>
      <w:r w:rsidR="00DB40C4" w:rsidRPr="00754F5D">
        <w:t xml:space="preserve">na fonte </w:t>
      </w:r>
      <w:r w:rsidR="0025520D" w:rsidRPr="00754F5D">
        <w:t xml:space="preserve">facilita a remoção e o encaminhamento à destinação diferenciada. </w:t>
      </w:r>
    </w:p>
    <w:p w14:paraId="08A8E25B" w14:textId="77777777" w:rsidR="00132ECF" w:rsidRPr="00754F5D" w:rsidRDefault="00132ECF" w:rsidP="00915D6C">
      <w:pPr>
        <w:suppressAutoHyphens w:val="0"/>
        <w:autoSpaceDE w:val="0"/>
        <w:autoSpaceDN w:val="0"/>
        <w:adjustRightInd w:val="0"/>
        <w:spacing w:before="0" w:after="0" w:line="240" w:lineRule="auto"/>
      </w:pPr>
    </w:p>
    <w:p w14:paraId="52007614" w14:textId="77777777" w:rsidR="00915D6C" w:rsidRPr="00754F5D" w:rsidRDefault="00DA0A88" w:rsidP="00DB40C4">
      <w:pPr>
        <w:suppressAutoHyphens w:val="0"/>
        <w:autoSpaceDE w:val="0"/>
        <w:autoSpaceDN w:val="0"/>
        <w:adjustRightInd w:val="0"/>
        <w:spacing w:before="0" w:after="0" w:line="240" w:lineRule="auto"/>
        <w:rPr>
          <w:rFonts w:cs="Arial"/>
          <w:szCs w:val="24"/>
        </w:rPr>
      </w:pPr>
      <w:r w:rsidRPr="00754F5D">
        <w:rPr>
          <w:rFonts w:cs="Arial"/>
          <w:b/>
          <w:szCs w:val="24"/>
        </w:rPr>
        <w:t>6.9</w:t>
      </w:r>
      <w:r w:rsidR="006B0723" w:rsidRPr="00754F5D">
        <w:rPr>
          <w:rFonts w:cs="Arial"/>
          <w:b/>
          <w:szCs w:val="24"/>
        </w:rPr>
        <w:t>.9</w:t>
      </w:r>
      <w:r w:rsidR="00DB40C4" w:rsidRPr="00754F5D">
        <w:rPr>
          <w:rFonts w:cs="Arial"/>
          <w:b/>
          <w:szCs w:val="24"/>
        </w:rPr>
        <w:t xml:space="preserve"> – </w:t>
      </w:r>
      <w:r w:rsidR="00DB40C4" w:rsidRPr="00754F5D">
        <w:rPr>
          <w:rFonts w:cs="Arial"/>
          <w:szCs w:val="24"/>
        </w:rPr>
        <w:t>Os procedimentos para triagem e acondicionamento dos resíduos de construção civil gerados na implantação das obras de infraestrutura do empreendimento, terão 03 vertentes distintas: segregação e acondicionamento transitório na fonte geradora, acumulação final e remoção.</w:t>
      </w:r>
    </w:p>
    <w:p w14:paraId="76BEBFDE" w14:textId="77777777" w:rsidR="00DB40C4" w:rsidRPr="00754F5D" w:rsidRDefault="00DB40C4" w:rsidP="00DB40C4">
      <w:pPr>
        <w:suppressAutoHyphens w:val="0"/>
        <w:autoSpaceDE w:val="0"/>
        <w:autoSpaceDN w:val="0"/>
        <w:adjustRightInd w:val="0"/>
        <w:spacing w:before="0" w:after="0" w:line="240" w:lineRule="auto"/>
        <w:rPr>
          <w:rFonts w:cs="Arial"/>
          <w:szCs w:val="24"/>
        </w:rPr>
      </w:pPr>
    </w:p>
    <w:p w14:paraId="0ED3A95A" w14:textId="77777777" w:rsidR="00D45440" w:rsidRPr="00754F5D" w:rsidRDefault="00E32083" w:rsidP="004C14A8">
      <w:pPr>
        <w:shd w:val="clear" w:color="auto" w:fill="A6A6A6" w:themeFill="background1" w:themeFillShade="A6"/>
        <w:spacing w:before="0" w:after="0" w:line="240" w:lineRule="auto"/>
        <w:rPr>
          <w:rFonts w:cs="Arial"/>
          <w:b/>
          <w:szCs w:val="24"/>
        </w:rPr>
      </w:pPr>
      <w:r w:rsidRPr="00754F5D">
        <w:rPr>
          <w:rFonts w:cs="Arial"/>
          <w:b/>
          <w:szCs w:val="24"/>
        </w:rPr>
        <w:t>7.0 – CRITÉRIOS DE MEDIÇÃO E PAGAMENTO</w:t>
      </w:r>
    </w:p>
    <w:p w14:paraId="6914A55A" w14:textId="77777777" w:rsidR="00D45440" w:rsidRPr="00754F5D" w:rsidRDefault="00C93B32" w:rsidP="00771306">
      <w:pPr>
        <w:spacing w:line="240" w:lineRule="auto"/>
      </w:pPr>
      <w:r w:rsidRPr="00754F5D">
        <w:rPr>
          <w:b/>
          <w:bCs/>
        </w:rPr>
        <w:t>7</w:t>
      </w:r>
      <w:r w:rsidR="00D45440" w:rsidRPr="00754F5D">
        <w:rPr>
          <w:b/>
          <w:bCs/>
        </w:rPr>
        <w:t xml:space="preserve">.1 – </w:t>
      </w:r>
      <w:r w:rsidR="00D45440" w:rsidRPr="00754F5D">
        <w:t>Para efeito de medição, os serviços serão considerados concluídos para serem inseridos na medição, após a contratada protocolizar o pleito da medição e o Fiscal do contrato da Prefeitura Municipal de Fundão, checar e atestar os serviços pleiteados.</w:t>
      </w:r>
    </w:p>
    <w:p w14:paraId="58186EB8" w14:textId="77777777" w:rsidR="00D45440" w:rsidRPr="00754F5D" w:rsidRDefault="00C93B32" w:rsidP="00771306">
      <w:pPr>
        <w:spacing w:line="240" w:lineRule="auto"/>
      </w:pPr>
      <w:r w:rsidRPr="00754F5D">
        <w:rPr>
          <w:b/>
          <w:bCs/>
        </w:rPr>
        <w:t>7</w:t>
      </w:r>
      <w:r w:rsidR="00D45440" w:rsidRPr="00754F5D">
        <w:rPr>
          <w:b/>
          <w:bCs/>
        </w:rPr>
        <w:t xml:space="preserve">.2 – </w:t>
      </w:r>
      <w:r w:rsidR="00D45440" w:rsidRPr="00754F5D">
        <w:t xml:space="preserve">Os serviços medidos serão feitos de forma mensal, compatível com o cronograma </w:t>
      </w:r>
      <w:r w:rsidR="00E57B15" w:rsidRPr="00754F5D">
        <w:t>físico-financeiro</w:t>
      </w:r>
      <w:r w:rsidR="00D45440" w:rsidRPr="00754F5D">
        <w:t>.</w:t>
      </w:r>
    </w:p>
    <w:p w14:paraId="3C5C80CE" w14:textId="77777777" w:rsidR="00D45440" w:rsidRPr="00754F5D" w:rsidRDefault="00C93B32" w:rsidP="00771306">
      <w:pPr>
        <w:spacing w:line="240" w:lineRule="auto"/>
      </w:pPr>
      <w:r w:rsidRPr="00754F5D">
        <w:rPr>
          <w:b/>
          <w:bCs/>
        </w:rPr>
        <w:t>7</w:t>
      </w:r>
      <w:r w:rsidR="00D45440" w:rsidRPr="00754F5D">
        <w:rPr>
          <w:b/>
          <w:bCs/>
        </w:rPr>
        <w:t xml:space="preserve">.3 – </w:t>
      </w:r>
      <w:r w:rsidR="00D45440" w:rsidRPr="00754F5D">
        <w:t>O responsável técnico da empresa deverá acompanhar o fiscal ao checar as quantidades de serviços pleiteados na medição por parte da contratada e dirimir quaisquer dúvidas que, por ventura, surgirem entre as partes.</w:t>
      </w:r>
    </w:p>
    <w:p w14:paraId="43C63142" w14:textId="77777777" w:rsidR="003061AB" w:rsidRPr="00754F5D" w:rsidRDefault="00C93B32" w:rsidP="00771306">
      <w:pPr>
        <w:suppressAutoHyphens w:val="0"/>
        <w:autoSpaceDE w:val="0"/>
        <w:autoSpaceDN w:val="0"/>
        <w:adjustRightInd w:val="0"/>
        <w:spacing w:before="0" w:after="0" w:line="240" w:lineRule="auto"/>
        <w:jc w:val="left"/>
      </w:pPr>
      <w:r w:rsidRPr="00754F5D">
        <w:rPr>
          <w:b/>
          <w:bCs/>
        </w:rPr>
        <w:lastRenderedPageBreak/>
        <w:t>7</w:t>
      </w:r>
      <w:r w:rsidR="00D45440" w:rsidRPr="00754F5D">
        <w:rPr>
          <w:b/>
          <w:bCs/>
        </w:rPr>
        <w:t xml:space="preserve">.4 – </w:t>
      </w:r>
      <w:r w:rsidR="00D45440" w:rsidRPr="00754F5D">
        <w:t>No processo de medição deverá conter</w:t>
      </w:r>
      <w:r w:rsidR="003061AB" w:rsidRPr="00754F5D">
        <w:t>:</w:t>
      </w:r>
    </w:p>
    <w:p w14:paraId="255C8353" w14:textId="77777777" w:rsidR="00A23BD2" w:rsidRPr="00754F5D" w:rsidRDefault="00A23BD2" w:rsidP="00771306">
      <w:pPr>
        <w:suppressAutoHyphens w:val="0"/>
        <w:autoSpaceDE w:val="0"/>
        <w:autoSpaceDN w:val="0"/>
        <w:adjustRightInd w:val="0"/>
        <w:spacing w:before="0" w:after="0" w:line="240" w:lineRule="auto"/>
        <w:jc w:val="left"/>
      </w:pPr>
    </w:p>
    <w:p w14:paraId="6926D287" w14:textId="77777777" w:rsidR="006251EB" w:rsidRPr="00754F5D" w:rsidRDefault="006251EB" w:rsidP="006251EB">
      <w:pPr>
        <w:pStyle w:val="PargrafodaLista"/>
        <w:numPr>
          <w:ilvl w:val="0"/>
          <w:numId w:val="24"/>
        </w:numPr>
        <w:suppressAutoHyphens w:val="0"/>
        <w:autoSpaceDE w:val="0"/>
        <w:autoSpaceDN w:val="0"/>
        <w:adjustRightInd w:val="0"/>
        <w:spacing w:before="0" w:after="0" w:line="240" w:lineRule="auto"/>
      </w:pPr>
      <w:r w:rsidRPr="00754F5D">
        <w:rPr>
          <w:rFonts w:cs="Arial"/>
        </w:rPr>
        <w:t>Requerimento formal de medição devidamente assinado, contendo informações como número da medição, período da medição e número do contrato. Requerimento feito em papel timbrado da empresa, devidamente datado e assinado pelo seu representante legal;</w:t>
      </w:r>
    </w:p>
    <w:p w14:paraId="11677AE9" w14:textId="77777777" w:rsidR="006251EB" w:rsidRPr="00754F5D" w:rsidRDefault="006251EB" w:rsidP="006251EB">
      <w:pPr>
        <w:pStyle w:val="PargrafodaLista"/>
        <w:suppressAutoHyphens w:val="0"/>
        <w:autoSpaceDE w:val="0"/>
        <w:autoSpaceDN w:val="0"/>
        <w:adjustRightInd w:val="0"/>
        <w:spacing w:before="0" w:after="0" w:line="240" w:lineRule="auto"/>
        <w:ind w:left="405"/>
      </w:pPr>
    </w:p>
    <w:p w14:paraId="49E2E568" w14:textId="77777777" w:rsidR="006251EB" w:rsidRPr="00754F5D" w:rsidRDefault="003061AB" w:rsidP="006251EB">
      <w:pPr>
        <w:pStyle w:val="PargrafodaLista"/>
        <w:numPr>
          <w:ilvl w:val="0"/>
          <w:numId w:val="24"/>
        </w:numPr>
        <w:suppressAutoHyphens w:val="0"/>
        <w:autoSpaceDE w:val="0"/>
        <w:autoSpaceDN w:val="0"/>
        <w:adjustRightInd w:val="0"/>
        <w:spacing w:before="0" w:after="0" w:line="240" w:lineRule="auto"/>
      </w:pPr>
      <w:r w:rsidRPr="00754F5D">
        <w:t>A</w:t>
      </w:r>
      <w:r w:rsidR="00D45440" w:rsidRPr="00754F5D">
        <w:t xml:space="preserve"> planilha de medição (contendo a quantificação de todos os serviços executados, pe</w:t>
      </w:r>
      <w:r w:rsidRPr="00754F5D">
        <w:t>ríodo, data e valor da medição)</w:t>
      </w:r>
      <w:r w:rsidR="006251EB" w:rsidRPr="00754F5D">
        <w:rPr>
          <w:rFonts w:cs="Arial"/>
        </w:rPr>
        <w:t>, devidamente assinada pelo responsável técnico</w:t>
      </w:r>
      <w:r w:rsidRPr="00754F5D">
        <w:t>;</w:t>
      </w:r>
    </w:p>
    <w:p w14:paraId="2087996E" w14:textId="77777777" w:rsidR="006251EB" w:rsidRPr="00754F5D" w:rsidRDefault="006251EB" w:rsidP="006251EB">
      <w:pPr>
        <w:pStyle w:val="PargrafodaLista"/>
      </w:pPr>
    </w:p>
    <w:p w14:paraId="0D15D1DA" w14:textId="77777777" w:rsidR="006251EB" w:rsidRPr="00754F5D" w:rsidRDefault="003061AB" w:rsidP="006251EB">
      <w:pPr>
        <w:pStyle w:val="PargrafodaLista"/>
        <w:numPr>
          <w:ilvl w:val="0"/>
          <w:numId w:val="24"/>
        </w:numPr>
        <w:suppressAutoHyphens w:val="0"/>
        <w:autoSpaceDE w:val="0"/>
        <w:autoSpaceDN w:val="0"/>
        <w:adjustRightInd w:val="0"/>
        <w:spacing w:before="0" w:after="0" w:line="240" w:lineRule="auto"/>
      </w:pPr>
      <w:r w:rsidRPr="00754F5D">
        <w:t>M</w:t>
      </w:r>
      <w:r w:rsidR="00D45440" w:rsidRPr="00754F5D">
        <w:t xml:space="preserve">emória de cálculo (descrevendo em </w:t>
      </w:r>
      <w:r w:rsidRPr="00754F5D">
        <w:t>detalhes os cálculos efetuados)</w:t>
      </w:r>
      <w:r w:rsidR="006251EB" w:rsidRPr="00754F5D">
        <w:t>,</w:t>
      </w:r>
      <w:r w:rsidR="006251EB" w:rsidRPr="00754F5D">
        <w:rPr>
          <w:rFonts w:cs="Arial"/>
        </w:rPr>
        <w:t xml:space="preserve"> devidamente assinada pelo responsável técnico;</w:t>
      </w:r>
    </w:p>
    <w:p w14:paraId="19205736" w14:textId="77777777" w:rsidR="003061AB" w:rsidRPr="00754F5D" w:rsidRDefault="003061AB" w:rsidP="00771306">
      <w:pPr>
        <w:suppressAutoHyphens w:val="0"/>
        <w:autoSpaceDE w:val="0"/>
        <w:autoSpaceDN w:val="0"/>
        <w:adjustRightInd w:val="0"/>
        <w:spacing w:before="0" w:after="0" w:line="240" w:lineRule="auto"/>
        <w:jc w:val="left"/>
      </w:pPr>
    </w:p>
    <w:p w14:paraId="08BE833E" w14:textId="77777777" w:rsidR="006251EB" w:rsidRPr="00754F5D" w:rsidRDefault="003061AB" w:rsidP="006251EB">
      <w:pPr>
        <w:pStyle w:val="PargrafodaLista"/>
        <w:numPr>
          <w:ilvl w:val="0"/>
          <w:numId w:val="24"/>
        </w:numPr>
        <w:suppressAutoHyphens w:val="0"/>
        <w:autoSpaceDE w:val="0"/>
        <w:autoSpaceDN w:val="0"/>
        <w:adjustRightInd w:val="0"/>
        <w:spacing w:before="0" w:after="0" w:line="240" w:lineRule="auto"/>
        <w:jc w:val="left"/>
      </w:pPr>
      <w:r w:rsidRPr="00754F5D">
        <w:t>C</w:t>
      </w:r>
      <w:r w:rsidR="00D45440" w:rsidRPr="00754F5D">
        <w:t>ronogra</w:t>
      </w:r>
      <w:r w:rsidRPr="00754F5D">
        <w:t>ma físico-financeiro atualizado;</w:t>
      </w:r>
    </w:p>
    <w:p w14:paraId="0FBDA616" w14:textId="77777777" w:rsidR="006251EB" w:rsidRPr="00754F5D" w:rsidRDefault="006251EB" w:rsidP="006251EB">
      <w:pPr>
        <w:pStyle w:val="PargrafodaLista"/>
        <w:suppressAutoHyphens w:val="0"/>
        <w:autoSpaceDE w:val="0"/>
        <w:autoSpaceDN w:val="0"/>
        <w:adjustRightInd w:val="0"/>
        <w:spacing w:before="0" w:after="0" w:line="240" w:lineRule="auto"/>
        <w:ind w:left="405"/>
        <w:jc w:val="left"/>
      </w:pPr>
    </w:p>
    <w:p w14:paraId="7999552F" w14:textId="77777777" w:rsidR="006251EB" w:rsidRPr="00754F5D" w:rsidRDefault="006251EB" w:rsidP="006251EB">
      <w:pPr>
        <w:pStyle w:val="PargrafodaLista"/>
        <w:numPr>
          <w:ilvl w:val="0"/>
          <w:numId w:val="24"/>
        </w:numPr>
        <w:suppressAutoHyphens w:val="0"/>
        <w:autoSpaceDE w:val="0"/>
        <w:autoSpaceDN w:val="0"/>
        <w:adjustRightInd w:val="0"/>
        <w:spacing w:before="0" w:after="0" w:line="240" w:lineRule="auto"/>
        <w:jc w:val="left"/>
      </w:pPr>
      <w:r w:rsidRPr="00754F5D">
        <w:rPr>
          <w:rFonts w:cs="Arial"/>
        </w:rPr>
        <w:t>Relatório fotográfico colorido dos itens medidos (</w:t>
      </w:r>
      <w:r w:rsidRPr="00754F5D">
        <w:rPr>
          <w:rFonts w:cs="Arial"/>
          <w:b/>
        </w:rPr>
        <w:t>no mínimo 1 foto por item medido</w:t>
      </w:r>
      <w:r w:rsidRPr="00754F5D">
        <w:rPr>
          <w:rFonts w:cs="Arial"/>
        </w:rPr>
        <w:t>) devidamente assinado pelo responsável técnico, devendo ainda conter a identificação do local de prestação do serviço;</w:t>
      </w:r>
    </w:p>
    <w:p w14:paraId="0A65D8F3" w14:textId="77777777" w:rsidR="006251EB" w:rsidRPr="00754F5D" w:rsidRDefault="006251EB" w:rsidP="006251EB">
      <w:pPr>
        <w:suppressAutoHyphens w:val="0"/>
        <w:autoSpaceDE w:val="0"/>
        <w:autoSpaceDN w:val="0"/>
        <w:adjustRightInd w:val="0"/>
        <w:spacing w:before="0" w:after="0" w:line="240" w:lineRule="auto"/>
        <w:jc w:val="left"/>
      </w:pPr>
    </w:p>
    <w:p w14:paraId="004092E9" w14:textId="77777777" w:rsidR="006251EB" w:rsidRPr="00754F5D" w:rsidRDefault="006251EB" w:rsidP="006251EB">
      <w:pPr>
        <w:pStyle w:val="PargrafodaLista"/>
        <w:numPr>
          <w:ilvl w:val="0"/>
          <w:numId w:val="24"/>
        </w:numPr>
        <w:suppressAutoHyphens w:val="0"/>
        <w:autoSpaceDE w:val="0"/>
        <w:autoSpaceDN w:val="0"/>
        <w:adjustRightInd w:val="0"/>
        <w:spacing w:before="0" w:after="0" w:line="240" w:lineRule="auto"/>
        <w:jc w:val="left"/>
      </w:pPr>
      <w:r w:rsidRPr="00754F5D">
        <w:rPr>
          <w:rFonts w:cs="Arial"/>
        </w:rPr>
        <w:t>Diário de obra relatando os serviços executados e identificação das localidades de prestação dos serviços devidamente assinado pelo responsável técnico;</w:t>
      </w:r>
    </w:p>
    <w:p w14:paraId="4850A3B3" w14:textId="77777777" w:rsidR="00D45440" w:rsidRPr="00754F5D" w:rsidRDefault="00C93B32" w:rsidP="00771306">
      <w:pPr>
        <w:spacing w:line="240" w:lineRule="auto"/>
      </w:pPr>
      <w:r w:rsidRPr="00754F5D">
        <w:rPr>
          <w:b/>
        </w:rPr>
        <w:t>7</w:t>
      </w:r>
      <w:r w:rsidR="00D45440" w:rsidRPr="00754F5D">
        <w:rPr>
          <w:b/>
        </w:rPr>
        <w:t>.5</w:t>
      </w:r>
      <w:r w:rsidR="00D45440" w:rsidRPr="00754F5D">
        <w:t xml:space="preserve"> A CONTRATADA deverá apresentar mensalmente, para a liquidação da despesa, as documentações que comprove cumprimento da legislação em vigor quanto às obrigações assumidas na contratação, como encargos sociais, trabalhistas, previdenciários, securitários, tributários e comerciais:</w:t>
      </w:r>
    </w:p>
    <w:p w14:paraId="58A4E690" w14:textId="77777777" w:rsidR="00D45440" w:rsidRPr="00754F5D" w:rsidRDefault="00D45440" w:rsidP="00771306">
      <w:pPr>
        <w:spacing w:line="240" w:lineRule="auto"/>
      </w:pPr>
      <w:r w:rsidRPr="00754F5D">
        <w:rPr>
          <w:b/>
        </w:rPr>
        <w:t>a)</w:t>
      </w:r>
      <w:r w:rsidR="006B0723" w:rsidRPr="00754F5D">
        <w:t xml:space="preserve"> </w:t>
      </w:r>
      <w:r w:rsidR="006251EB" w:rsidRPr="00754F5D">
        <w:rPr>
          <w:rFonts w:cs="Arial"/>
        </w:rPr>
        <w:t>CND municipal (tanto da sede da empresa quanto a do município de Fundão), CND estadual, CND federal, CND trabalhista e Certificado de Regularidade do FGTS</w:t>
      </w:r>
    </w:p>
    <w:p w14:paraId="492E170D" w14:textId="77777777" w:rsidR="006251EB" w:rsidRPr="00754F5D" w:rsidRDefault="00D45440" w:rsidP="006251EB">
      <w:pPr>
        <w:spacing w:before="0" w:after="0" w:line="240" w:lineRule="auto"/>
        <w:rPr>
          <w:rFonts w:cs="Arial"/>
        </w:rPr>
      </w:pPr>
      <w:r w:rsidRPr="00754F5D">
        <w:rPr>
          <w:b/>
        </w:rPr>
        <w:t>c)</w:t>
      </w:r>
      <w:r w:rsidRPr="00754F5D">
        <w:t xml:space="preserve"> </w:t>
      </w:r>
      <w:r w:rsidR="006251EB" w:rsidRPr="00754F5D">
        <w:rPr>
          <w:rFonts w:cs="Arial"/>
        </w:rPr>
        <w:t>Guias de recolhimento: GPS/INSS, FGTS, PIS e COFINS, CSLL e IR com competência referente ao mês/meses das OBRAS e/ou dos SERVIÇOS DE ENGENHARIA medidos;</w:t>
      </w:r>
    </w:p>
    <w:p w14:paraId="0837276A" w14:textId="77777777" w:rsidR="006251EB" w:rsidRPr="00754F5D" w:rsidRDefault="006251EB" w:rsidP="006251EB">
      <w:pPr>
        <w:spacing w:before="0" w:after="0" w:line="240" w:lineRule="auto"/>
        <w:rPr>
          <w:rFonts w:cs="Arial"/>
        </w:rPr>
      </w:pPr>
    </w:p>
    <w:p w14:paraId="46EFD13E" w14:textId="77777777" w:rsidR="006251EB" w:rsidRPr="00754F5D" w:rsidRDefault="006251EB" w:rsidP="006251EB">
      <w:pPr>
        <w:spacing w:before="0" w:after="0" w:line="240" w:lineRule="auto"/>
        <w:rPr>
          <w:rFonts w:cs="Arial"/>
        </w:rPr>
      </w:pPr>
      <w:r w:rsidRPr="00754F5D">
        <w:rPr>
          <w:b/>
        </w:rPr>
        <w:t>d)</w:t>
      </w:r>
      <w:r w:rsidRPr="00754F5D">
        <w:rPr>
          <w:rFonts w:cs="Arial"/>
        </w:rPr>
        <w:t xml:space="preserve"> GFIP completa da Obra;</w:t>
      </w:r>
    </w:p>
    <w:p w14:paraId="793B1927" w14:textId="77777777" w:rsidR="009C4CD8" w:rsidRPr="00754F5D" w:rsidRDefault="009C4CD8" w:rsidP="006251EB">
      <w:pPr>
        <w:spacing w:before="0" w:after="0" w:line="240" w:lineRule="auto"/>
        <w:rPr>
          <w:rFonts w:cs="Arial"/>
        </w:rPr>
      </w:pPr>
    </w:p>
    <w:p w14:paraId="6B40E101" w14:textId="77777777" w:rsidR="009C4CD8" w:rsidRPr="00754F5D" w:rsidRDefault="009C4CD8" w:rsidP="006251EB">
      <w:pPr>
        <w:spacing w:before="0" w:after="0" w:line="240" w:lineRule="auto"/>
        <w:rPr>
          <w:rFonts w:cs="Arial"/>
        </w:rPr>
      </w:pPr>
      <w:r w:rsidRPr="00754F5D">
        <w:rPr>
          <w:rFonts w:cs="Arial"/>
          <w:b/>
        </w:rPr>
        <w:t>e)</w:t>
      </w:r>
      <w:r w:rsidRPr="00754F5D">
        <w:rPr>
          <w:rFonts w:cs="Arial"/>
        </w:rPr>
        <w:t xml:space="preserve"> Matrícula CNO;</w:t>
      </w:r>
    </w:p>
    <w:p w14:paraId="3304DCAC" w14:textId="77777777" w:rsidR="00D45440" w:rsidRPr="00754F5D" w:rsidRDefault="009C4CD8" w:rsidP="00771306">
      <w:pPr>
        <w:spacing w:line="240" w:lineRule="auto"/>
      </w:pPr>
      <w:r w:rsidRPr="00754F5D">
        <w:rPr>
          <w:b/>
        </w:rPr>
        <w:t>f</w:t>
      </w:r>
      <w:r w:rsidR="00D45440" w:rsidRPr="00754F5D">
        <w:rPr>
          <w:b/>
        </w:rPr>
        <w:t>)</w:t>
      </w:r>
      <w:r w:rsidR="00D45440" w:rsidRPr="00754F5D">
        <w:t xml:space="preserve"> Folhas de pagamentos analíticas com competência referente ao mês/meses da OBRA e/ou dos SERVIÇOS DE ENGENHARIA medidos, uma com relação dos efetivos e outra</w:t>
      </w:r>
      <w:r w:rsidR="00094987" w:rsidRPr="00754F5D">
        <w:t xml:space="preserve"> </w:t>
      </w:r>
      <w:r w:rsidR="00D45440" w:rsidRPr="00754F5D">
        <w:t>com dos substitutos;</w:t>
      </w:r>
    </w:p>
    <w:p w14:paraId="5C928F52" w14:textId="77777777" w:rsidR="00D45440" w:rsidRPr="00754F5D" w:rsidRDefault="009C4CD8" w:rsidP="00771306">
      <w:pPr>
        <w:spacing w:line="240" w:lineRule="auto"/>
      </w:pPr>
      <w:r w:rsidRPr="00754F5D">
        <w:rPr>
          <w:b/>
        </w:rPr>
        <w:t>g</w:t>
      </w:r>
      <w:r w:rsidR="00D45440" w:rsidRPr="00754F5D">
        <w:rPr>
          <w:b/>
        </w:rPr>
        <w:t>)</w:t>
      </w:r>
      <w:r w:rsidR="00D45440" w:rsidRPr="00754F5D">
        <w:t xml:space="preserve"> Relação dos trabalhadores efetivos da obra em questão;</w:t>
      </w:r>
    </w:p>
    <w:p w14:paraId="7D9118A6" w14:textId="77777777" w:rsidR="00D45440" w:rsidRPr="00754F5D" w:rsidRDefault="00C93B32" w:rsidP="00771306">
      <w:pPr>
        <w:spacing w:line="240" w:lineRule="auto"/>
      </w:pPr>
      <w:r w:rsidRPr="00754F5D">
        <w:rPr>
          <w:b/>
          <w:bCs/>
        </w:rPr>
        <w:t>7</w:t>
      </w:r>
      <w:r w:rsidR="00D45440" w:rsidRPr="00754F5D">
        <w:rPr>
          <w:b/>
          <w:bCs/>
        </w:rPr>
        <w:t xml:space="preserve">.6 – </w:t>
      </w:r>
      <w:r w:rsidR="00D45440" w:rsidRPr="00754F5D">
        <w:t>O fiscal responsável deve fazer a medição “in loco” dos serviços finalizados e entregues.</w:t>
      </w:r>
    </w:p>
    <w:p w14:paraId="426B8CAB" w14:textId="77777777" w:rsidR="00D45440" w:rsidRPr="00754F5D" w:rsidRDefault="00C93B32" w:rsidP="00771306">
      <w:pPr>
        <w:spacing w:line="240" w:lineRule="auto"/>
      </w:pPr>
      <w:r w:rsidRPr="00754F5D">
        <w:rPr>
          <w:b/>
          <w:bCs/>
        </w:rPr>
        <w:t>7</w:t>
      </w:r>
      <w:r w:rsidR="00D45440" w:rsidRPr="00754F5D">
        <w:rPr>
          <w:b/>
          <w:bCs/>
        </w:rPr>
        <w:t xml:space="preserve">.7 – </w:t>
      </w:r>
      <w:r w:rsidR="00D45440" w:rsidRPr="00754F5D">
        <w:t>A aprovação da medição prévia apresentada pela Contratada não a exime de qualquer das responsabilidades contratuais, nem implica aceitação definitiva dos serviços executados.</w:t>
      </w:r>
    </w:p>
    <w:p w14:paraId="33005968" w14:textId="77777777" w:rsidR="00D45440" w:rsidRPr="00754F5D" w:rsidRDefault="00C93B32" w:rsidP="00771306">
      <w:pPr>
        <w:spacing w:line="240" w:lineRule="auto"/>
      </w:pPr>
      <w:r w:rsidRPr="00754F5D">
        <w:rPr>
          <w:b/>
          <w:bCs/>
        </w:rPr>
        <w:lastRenderedPageBreak/>
        <w:t>7</w:t>
      </w:r>
      <w:r w:rsidR="00D45440" w:rsidRPr="00754F5D">
        <w:rPr>
          <w:b/>
          <w:bCs/>
        </w:rPr>
        <w:t xml:space="preserve">.8 – </w:t>
      </w:r>
      <w:r w:rsidR="00D45440" w:rsidRPr="00754F5D">
        <w:t xml:space="preserve">Será permitida apenas 01 (uma) medição por mês. </w:t>
      </w:r>
    </w:p>
    <w:p w14:paraId="2F72CA17" w14:textId="77777777" w:rsidR="007B11DE" w:rsidRPr="00754F5D" w:rsidRDefault="007B11DE" w:rsidP="00771306">
      <w:pPr>
        <w:spacing w:line="240" w:lineRule="auto"/>
      </w:pPr>
      <w:r w:rsidRPr="00754F5D">
        <w:rPr>
          <w:b/>
          <w:bCs/>
        </w:rPr>
        <w:t xml:space="preserve">7.9 – </w:t>
      </w:r>
      <w:r w:rsidRPr="00754F5D">
        <w:t xml:space="preserve">A equipe de fiscalização terá para análise e apuração da medição o prazo de 30 (trinta) dias, contados do recebimento do processo administrativo. </w:t>
      </w:r>
    </w:p>
    <w:p w14:paraId="61BFAFFE" w14:textId="77777777" w:rsidR="007B11DE" w:rsidRPr="00754F5D" w:rsidRDefault="007B11DE" w:rsidP="007B11DE">
      <w:pPr>
        <w:spacing w:line="240" w:lineRule="auto"/>
        <w:rPr>
          <w:b/>
          <w:bCs/>
        </w:rPr>
      </w:pPr>
      <w:r w:rsidRPr="00754F5D">
        <w:rPr>
          <w:b/>
          <w:bCs/>
        </w:rPr>
        <w:t xml:space="preserve">7.10 – </w:t>
      </w:r>
      <w:r w:rsidRPr="00754F5D">
        <w:t xml:space="preserve">O prazo para análise e apuração estabelecido anteriormente será prorrogado pelos dias em que a CONTRATADA causar atrasos em esclarecimentos solicitados pelo fiscal, causar atrasos no fornecimento de documentações solicitadas, </w:t>
      </w:r>
      <w:r w:rsidR="00E1315F" w:rsidRPr="00754F5D">
        <w:t>bem como quaisquer outros atrasos que impeçam o correto andamento da análise da fiscalização</w:t>
      </w:r>
      <w:r w:rsidRPr="00754F5D">
        <w:t>, sem imputar ônus ou correção à CONTRATANTE.</w:t>
      </w:r>
    </w:p>
    <w:p w14:paraId="11CF82BC" w14:textId="77777777" w:rsidR="00D45440" w:rsidRPr="00754F5D" w:rsidRDefault="00B74EE4" w:rsidP="00771306">
      <w:pPr>
        <w:spacing w:line="240" w:lineRule="auto"/>
      </w:pPr>
      <w:r w:rsidRPr="00754F5D">
        <w:rPr>
          <w:b/>
          <w:bCs/>
        </w:rPr>
        <w:t>7</w:t>
      </w:r>
      <w:r w:rsidR="00E1315F" w:rsidRPr="00754F5D">
        <w:rPr>
          <w:b/>
          <w:bCs/>
        </w:rPr>
        <w:t>.11</w:t>
      </w:r>
      <w:r w:rsidR="00D45440" w:rsidRPr="00754F5D">
        <w:rPr>
          <w:b/>
          <w:bCs/>
        </w:rPr>
        <w:t xml:space="preserve"> – </w:t>
      </w:r>
      <w:r w:rsidR="00D45440" w:rsidRPr="00754F5D">
        <w:t xml:space="preserve">O pagamento será efetuado pela Contratante no prazo máximo de 30 (trinta) dias, contados do recebimento da Nota Fiscal/Fatura. </w:t>
      </w:r>
    </w:p>
    <w:p w14:paraId="60D72982" w14:textId="77777777" w:rsidR="007B11DE" w:rsidRPr="00754F5D" w:rsidRDefault="00E1315F" w:rsidP="007B11DE">
      <w:pPr>
        <w:spacing w:line="240" w:lineRule="auto"/>
      </w:pPr>
      <w:r w:rsidRPr="00754F5D">
        <w:rPr>
          <w:b/>
          <w:bCs/>
        </w:rPr>
        <w:t>7.12</w:t>
      </w:r>
      <w:r w:rsidR="007B11DE" w:rsidRPr="00754F5D">
        <w:rPr>
          <w:b/>
          <w:bCs/>
        </w:rPr>
        <w:t xml:space="preserve"> – </w:t>
      </w:r>
      <w:r w:rsidR="007B11DE" w:rsidRPr="00754F5D">
        <w:t>O prazo para pagamento estabelecido anteriormente será prorrogado pelos dias em que a CONTRATADA contribuir para atrasos nos pagamentos, sem imputar ônus ou correção à CONTRATANTE.</w:t>
      </w:r>
    </w:p>
    <w:p w14:paraId="39603772" w14:textId="77777777" w:rsidR="00543E70" w:rsidRPr="00754F5D" w:rsidRDefault="00E1315F" w:rsidP="00771306">
      <w:pPr>
        <w:spacing w:line="240" w:lineRule="auto"/>
        <w:rPr>
          <w:b/>
          <w:bCs/>
        </w:rPr>
      </w:pPr>
      <w:r w:rsidRPr="00754F5D">
        <w:rPr>
          <w:b/>
          <w:bCs/>
        </w:rPr>
        <w:t>7.13</w:t>
      </w:r>
      <w:r w:rsidR="00543E70" w:rsidRPr="00754F5D">
        <w:rPr>
          <w:b/>
          <w:bCs/>
        </w:rPr>
        <w:t xml:space="preserve"> </w:t>
      </w:r>
      <w:r w:rsidR="002C4E5B" w:rsidRPr="00754F5D">
        <w:rPr>
          <w:b/>
          <w:bCs/>
        </w:rPr>
        <w:t>–</w:t>
      </w:r>
      <w:r w:rsidR="00543E70" w:rsidRPr="00754F5D">
        <w:rPr>
          <w:b/>
          <w:bCs/>
        </w:rPr>
        <w:t xml:space="preserve"> </w:t>
      </w:r>
      <w:r w:rsidR="002C4E5B" w:rsidRPr="00754F5D">
        <w:rPr>
          <w:bCs/>
        </w:rPr>
        <w:t>O pagamento da última medição poderá, a critério da equipe de fiscalização, ser condicionada ao Termo de Entrega Definitivo.</w:t>
      </w:r>
    </w:p>
    <w:p w14:paraId="3B3BD460" w14:textId="77777777" w:rsidR="005560E7" w:rsidRPr="00754F5D" w:rsidRDefault="00E1315F" w:rsidP="00AD73E9">
      <w:pPr>
        <w:spacing w:line="240" w:lineRule="auto"/>
        <w:rPr>
          <w:rFonts w:cs="Arial"/>
        </w:rPr>
      </w:pPr>
      <w:r w:rsidRPr="00754F5D">
        <w:rPr>
          <w:b/>
          <w:bCs/>
          <w:szCs w:val="24"/>
        </w:rPr>
        <w:t>7.14</w:t>
      </w:r>
      <w:r w:rsidR="006B0723" w:rsidRPr="00754F5D">
        <w:rPr>
          <w:b/>
          <w:bCs/>
          <w:szCs w:val="24"/>
        </w:rPr>
        <w:t xml:space="preserve"> – </w:t>
      </w:r>
      <w:r w:rsidR="006B0723" w:rsidRPr="00754F5D">
        <w:rPr>
          <w:szCs w:val="24"/>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w:t>
      </w:r>
      <w:r w:rsidR="00132ECF" w:rsidRPr="00754F5D">
        <w:rPr>
          <w:szCs w:val="24"/>
        </w:rPr>
        <w:t>no art. 68 da Lei nº 14.133/21.</w:t>
      </w:r>
    </w:p>
    <w:p w14:paraId="014F370D" w14:textId="77777777" w:rsidR="005560E7" w:rsidRPr="00754F5D" w:rsidRDefault="005560E7" w:rsidP="005560E7">
      <w:pPr>
        <w:spacing w:before="0" w:after="0" w:line="240" w:lineRule="auto"/>
        <w:rPr>
          <w:rFonts w:cs="Arial"/>
        </w:rPr>
      </w:pPr>
      <w:r w:rsidRPr="00754F5D">
        <w:rPr>
          <w:rFonts w:cs="Arial"/>
        </w:rPr>
        <w:t>OBS.: A Nota fiscal só poderá ser emitida após aprovação e ordem do fiscal/gestor do contrato.</w:t>
      </w:r>
    </w:p>
    <w:p w14:paraId="29E31BAA" w14:textId="77777777" w:rsidR="005560E7" w:rsidRPr="00754F5D" w:rsidRDefault="005560E7" w:rsidP="005560E7">
      <w:pPr>
        <w:spacing w:before="0" w:after="0" w:line="240" w:lineRule="auto"/>
        <w:rPr>
          <w:rFonts w:cs="Arial"/>
        </w:rPr>
      </w:pPr>
    </w:p>
    <w:p w14:paraId="08A9187C" w14:textId="77777777" w:rsidR="00D45440" w:rsidRPr="00754F5D" w:rsidRDefault="00E32083" w:rsidP="004C14A8">
      <w:pPr>
        <w:shd w:val="clear" w:color="auto" w:fill="A6A6A6" w:themeFill="background1" w:themeFillShade="A6"/>
        <w:spacing w:before="0" w:after="0" w:line="240" w:lineRule="auto"/>
        <w:rPr>
          <w:b/>
          <w:bCs/>
          <w:szCs w:val="24"/>
        </w:rPr>
      </w:pPr>
      <w:r w:rsidRPr="00754F5D">
        <w:rPr>
          <w:rFonts w:cs="Arial"/>
          <w:b/>
          <w:szCs w:val="24"/>
        </w:rPr>
        <w:t>8.0 – FORMA E CRITÉRIO DE SELEÇÃO DO FORNECEDOR</w:t>
      </w:r>
    </w:p>
    <w:p w14:paraId="5A1D0AB6" w14:textId="77777777" w:rsidR="00D45440" w:rsidRPr="00754F5D" w:rsidRDefault="00F12A87" w:rsidP="006B0723">
      <w:pPr>
        <w:spacing w:line="240" w:lineRule="auto"/>
        <w:rPr>
          <w:b/>
          <w:bCs/>
          <w:szCs w:val="24"/>
        </w:rPr>
      </w:pPr>
      <w:r w:rsidRPr="00754F5D">
        <w:rPr>
          <w:b/>
          <w:bCs/>
          <w:szCs w:val="24"/>
        </w:rPr>
        <w:t>8</w:t>
      </w:r>
      <w:r w:rsidR="00D45440" w:rsidRPr="00754F5D">
        <w:rPr>
          <w:b/>
          <w:bCs/>
          <w:szCs w:val="24"/>
        </w:rPr>
        <w:t xml:space="preserve">.1 – </w:t>
      </w:r>
      <w:r w:rsidRPr="00754F5D">
        <w:rPr>
          <w:b/>
          <w:bCs/>
          <w:szCs w:val="24"/>
        </w:rPr>
        <w:t>Modalidade</w:t>
      </w:r>
    </w:p>
    <w:p w14:paraId="2730D4C4" w14:textId="77777777" w:rsidR="00FB0425" w:rsidRPr="00754F5D" w:rsidRDefault="00FB0425" w:rsidP="006B0723">
      <w:pPr>
        <w:spacing w:line="240" w:lineRule="auto"/>
        <w:rPr>
          <w:b/>
          <w:bCs/>
          <w:szCs w:val="24"/>
        </w:rPr>
      </w:pPr>
      <w:r w:rsidRPr="00754F5D">
        <w:rPr>
          <w:b/>
          <w:bCs/>
          <w:szCs w:val="24"/>
        </w:rPr>
        <w:t xml:space="preserve">8.1.1 – </w:t>
      </w:r>
      <w:r w:rsidRPr="00754F5D">
        <w:rPr>
          <w:bCs/>
          <w:szCs w:val="24"/>
        </w:rPr>
        <w:t xml:space="preserve">Considerando que conforme entendimento da NOTA TÉCNICA IBR 001/2021 do IBRAOP a obra objeto desta licitação se classifica como </w:t>
      </w:r>
      <w:r w:rsidRPr="00754F5D">
        <w:rPr>
          <w:b/>
          <w:bCs/>
          <w:szCs w:val="24"/>
        </w:rPr>
        <w:t>Obra especial de engenharia</w:t>
      </w:r>
      <w:r w:rsidRPr="00754F5D">
        <w:rPr>
          <w:bCs/>
          <w:szCs w:val="24"/>
        </w:rPr>
        <w:t xml:space="preserve">, a contratação será através da modalidade de licitação </w:t>
      </w:r>
      <w:r w:rsidRPr="00754F5D">
        <w:rPr>
          <w:b/>
          <w:bCs/>
          <w:szCs w:val="24"/>
        </w:rPr>
        <w:t>“Concorrência”</w:t>
      </w:r>
      <w:r w:rsidRPr="00754F5D">
        <w:rPr>
          <w:bCs/>
          <w:szCs w:val="24"/>
        </w:rPr>
        <w:t xml:space="preserve">, conforme Art. 28, inciso II, da lei 14.133/21, com julgamento da proposta pelo tipo </w:t>
      </w:r>
      <w:r w:rsidRPr="00754F5D">
        <w:rPr>
          <w:b/>
          <w:bCs/>
          <w:szCs w:val="24"/>
        </w:rPr>
        <w:t>“menor preço”</w:t>
      </w:r>
      <w:r w:rsidRPr="00754F5D">
        <w:rPr>
          <w:bCs/>
          <w:szCs w:val="24"/>
        </w:rPr>
        <w:t xml:space="preserve">, na forma de </w:t>
      </w:r>
      <w:r w:rsidRPr="00754F5D">
        <w:rPr>
          <w:b/>
          <w:bCs/>
          <w:szCs w:val="24"/>
        </w:rPr>
        <w:t>execução indireta</w:t>
      </w:r>
      <w:r w:rsidRPr="00754F5D">
        <w:rPr>
          <w:bCs/>
          <w:szCs w:val="24"/>
        </w:rPr>
        <w:t xml:space="preserve">, sob regime de </w:t>
      </w:r>
      <w:r w:rsidRPr="00754F5D">
        <w:rPr>
          <w:b/>
          <w:bCs/>
          <w:szCs w:val="24"/>
        </w:rPr>
        <w:t>empreitada por preço unitário.</w:t>
      </w:r>
    </w:p>
    <w:p w14:paraId="175F2538" w14:textId="27E190D4" w:rsidR="00D45440" w:rsidRPr="00754F5D" w:rsidRDefault="00F12A87" w:rsidP="006B0723">
      <w:pPr>
        <w:spacing w:line="240" w:lineRule="auto"/>
        <w:rPr>
          <w:rFonts w:cs="Arial"/>
        </w:rPr>
      </w:pPr>
      <w:r w:rsidRPr="00754F5D">
        <w:rPr>
          <w:b/>
          <w:bCs/>
          <w:szCs w:val="24"/>
        </w:rPr>
        <w:t>8</w:t>
      </w:r>
      <w:r w:rsidR="00D45440" w:rsidRPr="00754F5D">
        <w:rPr>
          <w:b/>
          <w:bCs/>
          <w:szCs w:val="24"/>
        </w:rPr>
        <w:t>.1.2 –</w:t>
      </w:r>
      <w:r w:rsidR="00D45440" w:rsidRPr="00754F5D">
        <w:rPr>
          <w:szCs w:val="24"/>
        </w:rPr>
        <w:t xml:space="preserve"> </w:t>
      </w:r>
      <w:r w:rsidR="006B0723" w:rsidRPr="00754F5D">
        <w:rPr>
          <w:szCs w:val="24"/>
        </w:rPr>
        <w:t>A escolha do tipo menor preço é mais vantajosa para a Administração, contudo, deve ser obedecido o disposto no inciso V, §4º e §5º do Art.59 da Lei 14.133/2021.</w:t>
      </w:r>
      <w:r w:rsidR="00D12052" w:rsidRPr="00754F5D">
        <w:rPr>
          <w:szCs w:val="24"/>
        </w:rPr>
        <w:t xml:space="preserve"> Essa modalidade possibilita maior competitividade entre os licitantes especializados em determinados lotes, além de facilitar a logística de entrega e o controle de qualidade, garantindo melhor custo-benefício e maior eficiência na execução contratual</w:t>
      </w:r>
    </w:p>
    <w:p w14:paraId="108E7A07" w14:textId="06267651" w:rsidR="00DB5AAB" w:rsidRPr="00754F5D" w:rsidRDefault="005C4887" w:rsidP="006B0723">
      <w:pPr>
        <w:spacing w:line="240" w:lineRule="auto"/>
        <w:rPr>
          <w:bCs/>
          <w:szCs w:val="24"/>
        </w:rPr>
      </w:pPr>
      <w:r w:rsidRPr="00754F5D">
        <w:rPr>
          <w:b/>
          <w:bCs/>
          <w:szCs w:val="24"/>
        </w:rPr>
        <w:t xml:space="preserve">8.1.3 - </w:t>
      </w:r>
      <w:r w:rsidRPr="00754F5D">
        <w:rPr>
          <w:bCs/>
          <w:szCs w:val="24"/>
        </w:rPr>
        <w:t xml:space="preserve">A escolha pelo regime de empreitada por preço unitário é justificada pela imprecisão inerente de quantitativos em seus itens orçamentários, visto se tratar de </w:t>
      </w:r>
      <w:r w:rsidR="006B0723" w:rsidRPr="00754F5D">
        <w:rPr>
          <w:bCs/>
          <w:szCs w:val="24"/>
        </w:rPr>
        <w:t>uma obra de construção</w:t>
      </w:r>
      <w:r w:rsidRPr="00754F5D">
        <w:rPr>
          <w:bCs/>
          <w:szCs w:val="24"/>
        </w:rPr>
        <w:t>, como por exemplo, no caso de movimentação de terra.</w:t>
      </w:r>
    </w:p>
    <w:p w14:paraId="651359EC" w14:textId="77777777" w:rsidR="000D03C8" w:rsidRPr="00754F5D" w:rsidRDefault="000D03C8" w:rsidP="00E151AF">
      <w:pPr>
        <w:spacing w:line="240" w:lineRule="auto"/>
        <w:rPr>
          <w:rFonts w:cs="Arial"/>
          <w:b/>
        </w:rPr>
      </w:pPr>
    </w:p>
    <w:p w14:paraId="2FEA72BF" w14:textId="77777777" w:rsidR="000D03C8" w:rsidRPr="00754F5D" w:rsidRDefault="000D03C8" w:rsidP="00E151AF">
      <w:pPr>
        <w:spacing w:line="240" w:lineRule="auto"/>
        <w:rPr>
          <w:rFonts w:cs="Arial"/>
          <w:b/>
        </w:rPr>
      </w:pPr>
    </w:p>
    <w:p w14:paraId="466A1048" w14:textId="326D8DEC" w:rsidR="00D45440" w:rsidRPr="00754F5D" w:rsidRDefault="003E3D10" w:rsidP="00E151AF">
      <w:pPr>
        <w:spacing w:line="240" w:lineRule="auto"/>
      </w:pPr>
      <w:r w:rsidRPr="00754F5D">
        <w:rPr>
          <w:rFonts w:cs="Arial"/>
          <w:b/>
        </w:rPr>
        <w:t>8</w:t>
      </w:r>
      <w:r w:rsidR="00D45440" w:rsidRPr="00754F5D">
        <w:rPr>
          <w:rFonts w:cs="Arial"/>
          <w:b/>
        </w:rPr>
        <w:t xml:space="preserve">.2 – </w:t>
      </w:r>
      <w:r w:rsidR="00D45440" w:rsidRPr="00754F5D">
        <w:rPr>
          <w:rFonts w:cs="Arial"/>
          <w:b/>
          <w:bCs/>
          <w:szCs w:val="24"/>
        </w:rPr>
        <w:t>C</w:t>
      </w:r>
      <w:r w:rsidR="002754F0" w:rsidRPr="00754F5D">
        <w:rPr>
          <w:rFonts w:cs="Arial"/>
          <w:b/>
          <w:bCs/>
          <w:szCs w:val="24"/>
        </w:rPr>
        <w:t>ritérios de seleção/</w:t>
      </w:r>
      <w:r w:rsidR="002754F0" w:rsidRPr="00754F5D">
        <w:rPr>
          <w:rFonts w:cs="Arial"/>
          <w:b/>
        </w:rPr>
        <w:t>condições de habilitação</w:t>
      </w:r>
    </w:p>
    <w:p w14:paraId="6DFF6455" w14:textId="7346CDA0" w:rsidR="00D45440" w:rsidRPr="00754F5D" w:rsidRDefault="003E3D10" w:rsidP="00E151AF">
      <w:pPr>
        <w:spacing w:line="240" w:lineRule="auto"/>
        <w:rPr>
          <w:szCs w:val="23"/>
        </w:rPr>
      </w:pPr>
      <w:r w:rsidRPr="00754F5D">
        <w:rPr>
          <w:b/>
          <w:bCs/>
          <w:szCs w:val="23"/>
        </w:rPr>
        <w:t>8</w:t>
      </w:r>
      <w:r w:rsidR="00D45440" w:rsidRPr="00754F5D">
        <w:rPr>
          <w:b/>
          <w:bCs/>
          <w:szCs w:val="23"/>
        </w:rPr>
        <w:t xml:space="preserve">.2.1 – </w:t>
      </w:r>
      <w:r w:rsidR="00D45440" w:rsidRPr="00754F5D">
        <w:rPr>
          <w:szCs w:val="23"/>
        </w:rPr>
        <w:t xml:space="preserve">Poderão participar da presente licitação as empresas cujos objetos sociais sejam compatíveis com o objeto do certame e que satisfaçam as condições deste </w:t>
      </w:r>
      <w:r w:rsidR="00A63F53" w:rsidRPr="00754F5D">
        <w:rPr>
          <w:szCs w:val="23"/>
        </w:rPr>
        <w:t xml:space="preserve">projeto básico </w:t>
      </w:r>
      <w:r w:rsidR="00D45440" w:rsidRPr="00754F5D">
        <w:rPr>
          <w:szCs w:val="23"/>
        </w:rPr>
        <w:t>e do edital.</w:t>
      </w:r>
    </w:p>
    <w:p w14:paraId="09D86C33" w14:textId="33EFB70D" w:rsidR="00A63F53" w:rsidRPr="00754F5D" w:rsidRDefault="00A63F53" w:rsidP="00A63F53">
      <w:pPr>
        <w:spacing w:line="240" w:lineRule="auto"/>
        <w:rPr>
          <w:szCs w:val="23"/>
        </w:rPr>
      </w:pPr>
      <w:r w:rsidRPr="00754F5D">
        <w:rPr>
          <w:b/>
          <w:bCs/>
          <w:szCs w:val="23"/>
        </w:rPr>
        <w:t>8.2.</w:t>
      </w:r>
      <w:r w:rsidR="00C711CA" w:rsidRPr="00754F5D">
        <w:rPr>
          <w:b/>
          <w:bCs/>
          <w:szCs w:val="23"/>
        </w:rPr>
        <w:t>2</w:t>
      </w:r>
      <w:r w:rsidRPr="00754F5D">
        <w:rPr>
          <w:b/>
          <w:bCs/>
          <w:szCs w:val="23"/>
        </w:rPr>
        <w:t xml:space="preserve"> – </w:t>
      </w:r>
      <w:r w:rsidR="000958AA" w:rsidRPr="00754F5D">
        <w:t>Somente poderão participar da presente licitação empresas que não tenham sofrido sanções administrativas decorrentes de atrasos injustificados, má execução contratual, suspensão por inexecução parcial ou total, ou penalidades por abandono de obras em contratos anteriores com a Prefeitura Municipal de Fundão</w:t>
      </w:r>
      <w:r w:rsidR="00B61B72" w:rsidRPr="00754F5D">
        <w:t>.</w:t>
      </w:r>
    </w:p>
    <w:p w14:paraId="79B90A56" w14:textId="63798212" w:rsidR="006847DD" w:rsidRPr="00754F5D" w:rsidRDefault="003E3D10" w:rsidP="00E151AF">
      <w:pPr>
        <w:spacing w:before="0" w:after="0" w:line="240" w:lineRule="auto"/>
        <w:rPr>
          <w:b/>
          <w:bCs/>
          <w:color w:val="000000"/>
          <w:szCs w:val="23"/>
        </w:rPr>
      </w:pPr>
      <w:r w:rsidRPr="00754F5D">
        <w:rPr>
          <w:b/>
          <w:bCs/>
          <w:color w:val="000000"/>
          <w:szCs w:val="23"/>
        </w:rPr>
        <w:t>8</w:t>
      </w:r>
      <w:r w:rsidR="00D45440" w:rsidRPr="00754F5D">
        <w:rPr>
          <w:b/>
          <w:bCs/>
          <w:color w:val="000000"/>
          <w:szCs w:val="23"/>
        </w:rPr>
        <w:t>.2.</w:t>
      </w:r>
      <w:r w:rsidR="00C711CA" w:rsidRPr="00754F5D">
        <w:rPr>
          <w:b/>
          <w:bCs/>
          <w:color w:val="000000"/>
          <w:szCs w:val="23"/>
        </w:rPr>
        <w:t>3</w:t>
      </w:r>
      <w:r w:rsidR="00D45440" w:rsidRPr="00754F5D">
        <w:rPr>
          <w:b/>
          <w:bCs/>
          <w:color w:val="000000"/>
          <w:szCs w:val="23"/>
        </w:rPr>
        <w:t xml:space="preserve"> –</w:t>
      </w:r>
      <w:r w:rsidR="00D45440" w:rsidRPr="00754F5D">
        <w:rPr>
          <w:color w:val="000000"/>
          <w:szCs w:val="23"/>
        </w:rPr>
        <w:t xml:space="preserve"> Para fins de habilitação, os interessados deverão apresentar na data estipulada os seguintes documentos</w:t>
      </w:r>
      <w:r w:rsidR="00D45440" w:rsidRPr="00754F5D">
        <w:rPr>
          <w:b/>
          <w:bCs/>
          <w:color w:val="000000"/>
          <w:szCs w:val="23"/>
        </w:rPr>
        <w:t>:</w:t>
      </w:r>
    </w:p>
    <w:p w14:paraId="4ACE7004" w14:textId="77777777" w:rsidR="00132ECF" w:rsidRPr="00754F5D" w:rsidRDefault="00132ECF" w:rsidP="00E151AF">
      <w:pPr>
        <w:spacing w:before="0" w:after="0" w:line="240" w:lineRule="auto"/>
        <w:rPr>
          <w:b/>
          <w:bCs/>
          <w:color w:val="000000"/>
        </w:rPr>
      </w:pPr>
    </w:p>
    <w:p w14:paraId="6CAC1D25" w14:textId="0F991E7F" w:rsidR="00001E9B" w:rsidRPr="00754F5D" w:rsidRDefault="00001E9B" w:rsidP="00E151AF">
      <w:pPr>
        <w:pStyle w:val="Ttulo11"/>
        <w:spacing w:before="0" w:after="0" w:line="240" w:lineRule="auto"/>
        <w:rPr>
          <w:szCs w:val="24"/>
        </w:rPr>
      </w:pPr>
      <w:r w:rsidRPr="00754F5D">
        <w:rPr>
          <w:bCs/>
          <w:szCs w:val="24"/>
        </w:rPr>
        <w:t>8.2.</w:t>
      </w:r>
      <w:r w:rsidR="00C711CA" w:rsidRPr="00754F5D">
        <w:rPr>
          <w:bCs/>
          <w:szCs w:val="24"/>
        </w:rPr>
        <w:t>3</w:t>
      </w:r>
      <w:r w:rsidRPr="00754F5D">
        <w:rPr>
          <w:bCs/>
          <w:szCs w:val="24"/>
        </w:rPr>
        <w:t xml:space="preserve">.1 - </w:t>
      </w:r>
      <w:r w:rsidRPr="00754F5D">
        <w:rPr>
          <w:szCs w:val="24"/>
        </w:rPr>
        <w:t>Habilitação Jurídica:</w:t>
      </w:r>
    </w:p>
    <w:p w14:paraId="21E71086" w14:textId="77777777" w:rsidR="005C4887" w:rsidRPr="00754F5D" w:rsidRDefault="005C4887" w:rsidP="00E151AF">
      <w:pPr>
        <w:spacing w:before="0" w:after="0" w:line="240" w:lineRule="auto"/>
      </w:pPr>
    </w:p>
    <w:p w14:paraId="3871B6BA" w14:textId="77777777" w:rsidR="00D87124" w:rsidRPr="00754F5D" w:rsidRDefault="005B675B" w:rsidP="00E151AF">
      <w:pPr>
        <w:spacing w:before="0" w:after="0" w:line="240" w:lineRule="auto"/>
        <w:rPr>
          <w:szCs w:val="23"/>
        </w:rPr>
      </w:pPr>
      <w:r w:rsidRPr="00754F5D">
        <w:rPr>
          <w:szCs w:val="23"/>
        </w:rPr>
        <w:t>Conforme dispõe artigo 66, da Lei 14.133/21, a documentação a ser apresentada limita-se à:</w:t>
      </w:r>
    </w:p>
    <w:p w14:paraId="7D7BD36F" w14:textId="77777777" w:rsidR="005B675B" w:rsidRPr="00754F5D" w:rsidRDefault="005B675B" w:rsidP="00E151AF">
      <w:pPr>
        <w:spacing w:before="0" w:after="0" w:line="240" w:lineRule="auto"/>
        <w:rPr>
          <w:szCs w:val="23"/>
        </w:rPr>
      </w:pPr>
    </w:p>
    <w:p w14:paraId="126B4FAC" w14:textId="77777777" w:rsidR="00D87124" w:rsidRPr="00754F5D" w:rsidRDefault="00D87124" w:rsidP="00D87124">
      <w:pPr>
        <w:spacing w:before="0" w:after="0" w:line="240" w:lineRule="auto"/>
        <w:rPr>
          <w:szCs w:val="23"/>
        </w:rPr>
      </w:pPr>
      <w:r w:rsidRPr="00754F5D">
        <w:rPr>
          <w:szCs w:val="23"/>
        </w:rPr>
        <w:t xml:space="preserve">a) No caso de empresário individual: inscrição no Registro Público de Empresas Mercantis, a cargo da Junta Comercial da respectiva sede;  </w:t>
      </w:r>
    </w:p>
    <w:p w14:paraId="39DC4730" w14:textId="77777777" w:rsidR="00D87124" w:rsidRPr="00754F5D" w:rsidRDefault="00D87124" w:rsidP="00D87124">
      <w:pPr>
        <w:spacing w:before="0" w:after="0" w:line="240" w:lineRule="auto"/>
        <w:rPr>
          <w:szCs w:val="23"/>
        </w:rPr>
      </w:pPr>
    </w:p>
    <w:p w14:paraId="52A3BDC6" w14:textId="77777777" w:rsidR="00D87124" w:rsidRPr="00754F5D" w:rsidRDefault="00D87124" w:rsidP="00D87124">
      <w:pPr>
        <w:spacing w:before="0" w:after="0" w:line="240" w:lineRule="auto"/>
        <w:rPr>
          <w:szCs w:val="23"/>
        </w:rPr>
      </w:pPr>
      <w:r w:rsidRPr="00754F5D">
        <w:rPr>
          <w:szCs w:val="23"/>
        </w:rPr>
        <w:t xml:space="preserve">b) Ato constitutivo, estatuto ou contrato em vigor, devidamente registrado na Junta Comercial competente, em se tratando de sociedades comerciais e no caso de sociedade por ações, acompanhado dos documentos de eleição de seus atuais administradores;  </w:t>
      </w:r>
    </w:p>
    <w:p w14:paraId="6EB43DC0" w14:textId="77777777" w:rsidR="00D87124" w:rsidRPr="00754F5D" w:rsidRDefault="00D87124" w:rsidP="00D87124">
      <w:pPr>
        <w:spacing w:before="0" w:after="0" w:line="240" w:lineRule="auto"/>
        <w:rPr>
          <w:szCs w:val="23"/>
        </w:rPr>
      </w:pPr>
    </w:p>
    <w:p w14:paraId="13B1F360" w14:textId="77777777" w:rsidR="00D87124" w:rsidRPr="00754F5D" w:rsidRDefault="00D87124" w:rsidP="00D87124">
      <w:pPr>
        <w:spacing w:before="0" w:after="0" w:line="240" w:lineRule="auto"/>
        <w:rPr>
          <w:szCs w:val="23"/>
        </w:rPr>
      </w:pPr>
      <w:r w:rsidRPr="00754F5D">
        <w:rPr>
          <w:szCs w:val="23"/>
        </w:rPr>
        <w:t xml:space="preserve">c) Inscrição do ato constitutivo no caso de sociedades civis, acompanhada de documentação que identifique a Diretoria em exercício; </w:t>
      </w:r>
    </w:p>
    <w:p w14:paraId="2CD270D5" w14:textId="77777777" w:rsidR="005B675B" w:rsidRPr="00754F5D" w:rsidRDefault="005B675B" w:rsidP="00D87124">
      <w:pPr>
        <w:spacing w:before="0" w:after="0" w:line="240" w:lineRule="auto"/>
        <w:rPr>
          <w:szCs w:val="23"/>
        </w:rPr>
      </w:pPr>
    </w:p>
    <w:p w14:paraId="203F75BF" w14:textId="77777777" w:rsidR="00D87124" w:rsidRPr="00754F5D" w:rsidRDefault="00D87124" w:rsidP="00D87124">
      <w:pPr>
        <w:spacing w:before="0" w:after="0" w:line="240" w:lineRule="auto"/>
        <w:rPr>
          <w:szCs w:val="23"/>
        </w:rPr>
      </w:pPr>
      <w:r w:rsidRPr="00754F5D">
        <w:rPr>
          <w:szCs w:val="23"/>
        </w:rPr>
        <w:t xml:space="preserve">d) Decreto de autorização, em se tratando de empresa ou sociedade estrangeira em funcionamento no País, e ato de registro ou autorização para funcionamento expedido pelo órgão competente;  </w:t>
      </w:r>
    </w:p>
    <w:p w14:paraId="3D94D61C" w14:textId="77777777" w:rsidR="00D87124" w:rsidRPr="00754F5D" w:rsidRDefault="00D87124" w:rsidP="00D87124">
      <w:pPr>
        <w:spacing w:before="0" w:after="0" w:line="240" w:lineRule="auto"/>
        <w:rPr>
          <w:szCs w:val="23"/>
        </w:rPr>
      </w:pPr>
    </w:p>
    <w:p w14:paraId="11E6D315" w14:textId="77777777" w:rsidR="00D87124" w:rsidRPr="00754F5D" w:rsidRDefault="00D87124" w:rsidP="00D87124">
      <w:pPr>
        <w:spacing w:before="0" w:after="0" w:line="240" w:lineRule="auto"/>
        <w:rPr>
          <w:szCs w:val="23"/>
        </w:rPr>
      </w:pPr>
      <w:r w:rsidRPr="00754F5D">
        <w:rPr>
          <w:szCs w:val="23"/>
        </w:rPr>
        <w:t xml:space="preserve">e) Compromisso de constituição do Consórcio, se for o caso;  </w:t>
      </w:r>
    </w:p>
    <w:p w14:paraId="5F3C771D" w14:textId="77777777" w:rsidR="00D87124" w:rsidRPr="00754F5D" w:rsidRDefault="00D87124" w:rsidP="00D87124">
      <w:pPr>
        <w:spacing w:before="0" w:after="0" w:line="240" w:lineRule="auto"/>
        <w:rPr>
          <w:szCs w:val="23"/>
        </w:rPr>
      </w:pPr>
    </w:p>
    <w:p w14:paraId="2DB26D00" w14:textId="77777777" w:rsidR="00D87124" w:rsidRPr="00754F5D" w:rsidRDefault="005B675B" w:rsidP="00D87124">
      <w:pPr>
        <w:spacing w:before="0" w:after="0" w:line="240" w:lineRule="auto"/>
        <w:rPr>
          <w:szCs w:val="23"/>
        </w:rPr>
      </w:pPr>
      <w:r w:rsidRPr="00754F5D">
        <w:rPr>
          <w:szCs w:val="23"/>
        </w:rPr>
        <w:t xml:space="preserve">8.2.2.1.1 - </w:t>
      </w:r>
      <w:r w:rsidR="00D87124" w:rsidRPr="00754F5D">
        <w:rPr>
          <w:szCs w:val="23"/>
        </w:rPr>
        <w:t xml:space="preserve">Os documentos acima deverão estar acompanhados de todas as alterações ou da consolidação respectiva.  </w:t>
      </w:r>
    </w:p>
    <w:p w14:paraId="310C6E32" w14:textId="77777777" w:rsidR="00D87124" w:rsidRPr="00754F5D" w:rsidRDefault="00D87124" w:rsidP="00D87124">
      <w:pPr>
        <w:spacing w:before="0" w:after="0" w:line="240" w:lineRule="auto"/>
        <w:rPr>
          <w:szCs w:val="23"/>
        </w:rPr>
      </w:pPr>
    </w:p>
    <w:p w14:paraId="44EC3BCC" w14:textId="77777777" w:rsidR="00D87124" w:rsidRPr="00754F5D" w:rsidRDefault="005B675B" w:rsidP="00D87124">
      <w:pPr>
        <w:spacing w:before="0" w:after="0" w:line="240" w:lineRule="auto"/>
        <w:rPr>
          <w:szCs w:val="23"/>
        </w:rPr>
      </w:pPr>
      <w:r w:rsidRPr="00754F5D">
        <w:rPr>
          <w:szCs w:val="23"/>
        </w:rPr>
        <w:t xml:space="preserve">8.2.2.1.2 - </w:t>
      </w:r>
      <w:r w:rsidR="00D87124" w:rsidRPr="00754F5D">
        <w:rPr>
          <w:szCs w:val="23"/>
        </w:rPr>
        <w:t>Deverá estar prevista no estatuto ou contrato social da licitante a autorização para empreender atividades compatíveis com o objeto desta Licitação.</w:t>
      </w:r>
    </w:p>
    <w:p w14:paraId="35BECD76" w14:textId="77777777" w:rsidR="00001E9B" w:rsidRPr="00754F5D" w:rsidRDefault="00001E9B" w:rsidP="00E151AF">
      <w:pPr>
        <w:spacing w:before="0" w:after="0" w:line="240" w:lineRule="auto"/>
      </w:pPr>
    </w:p>
    <w:p w14:paraId="73DD053A" w14:textId="5661A600" w:rsidR="00001E9B" w:rsidRPr="00754F5D" w:rsidRDefault="00001E9B" w:rsidP="00E151AF">
      <w:pPr>
        <w:pStyle w:val="Ttulo11"/>
        <w:spacing w:before="0" w:after="0" w:line="240" w:lineRule="auto"/>
        <w:rPr>
          <w:szCs w:val="24"/>
        </w:rPr>
      </w:pPr>
      <w:r w:rsidRPr="00754F5D">
        <w:rPr>
          <w:bCs/>
          <w:szCs w:val="24"/>
        </w:rPr>
        <w:t>8.2.</w:t>
      </w:r>
      <w:r w:rsidR="00C711CA" w:rsidRPr="00754F5D">
        <w:rPr>
          <w:bCs/>
          <w:szCs w:val="24"/>
        </w:rPr>
        <w:t>3</w:t>
      </w:r>
      <w:r w:rsidRPr="00754F5D">
        <w:rPr>
          <w:bCs/>
          <w:szCs w:val="24"/>
        </w:rPr>
        <w:t xml:space="preserve">.2 - </w:t>
      </w:r>
      <w:r w:rsidRPr="00754F5D">
        <w:rPr>
          <w:szCs w:val="24"/>
        </w:rPr>
        <w:t>Qualificação Econômico-Financeira:</w:t>
      </w:r>
    </w:p>
    <w:p w14:paraId="011E685A" w14:textId="77777777" w:rsidR="006847DD" w:rsidRPr="00754F5D" w:rsidRDefault="006847DD" w:rsidP="00E151AF">
      <w:pPr>
        <w:spacing w:before="0" w:after="0" w:line="240" w:lineRule="auto"/>
      </w:pPr>
    </w:p>
    <w:p w14:paraId="0695F5ED" w14:textId="77777777" w:rsidR="000553F0" w:rsidRPr="00754F5D" w:rsidRDefault="00001E9B" w:rsidP="00E151AF">
      <w:pPr>
        <w:spacing w:before="0" w:after="0" w:line="240" w:lineRule="auto"/>
        <w:rPr>
          <w:szCs w:val="23"/>
        </w:rPr>
      </w:pPr>
      <w:r w:rsidRPr="00754F5D">
        <w:rPr>
          <w:szCs w:val="23"/>
        </w:rPr>
        <w:t>Considerando o vulto da licitação deverá ser solicitada a qualificação econômico-financeira,</w:t>
      </w:r>
      <w:r w:rsidR="00E151AF" w:rsidRPr="00754F5D">
        <w:rPr>
          <w:szCs w:val="23"/>
        </w:rPr>
        <w:t xml:space="preserve"> conforme disciplina o artigo 69</w:t>
      </w:r>
      <w:r w:rsidRPr="00754F5D">
        <w:rPr>
          <w:szCs w:val="23"/>
        </w:rPr>
        <w:t xml:space="preserve">, da Lei </w:t>
      </w:r>
      <w:r w:rsidR="00E151AF" w:rsidRPr="00754F5D">
        <w:rPr>
          <w:szCs w:val="23"/>
        </w:rPr>
        <w:t>14.133/21</w:t>
      </w:r>
      <w:r w:rsidRPr="00754F5D">
        <w:rPr>
          <w:szCs w:val="23"/>
        </w:rPr>
        <w:t xml:space="preserve"> sendo adotados os índices usuais de mercado.</w:t>
      </w:r>
    </w:p>
    <w:p w14:paraId="67EC0139" w14:textId="77777777" w:rsidR="00B61B72" w:rsidRPr="00754F5D" w:rsidRDefault="00B61B72" w:rsidP="00E151AF">
      <w:pPr>
        <w:spacing w:before="0" w:after="0" w:line="240" w:lineRule="auto"/>
        <w:rPr>
          <w:szCs w:val="23"/>
        </w:rPr>
      </w:pPr>
    </w:p>
    <w:p w14:paraId="64AA761E" w14:textId="77777777" w:rsidR="000D03C8" w:rsidRPr="00754F5D" w:rsidRDefault="000D03C8" w:rsidP="00E151AF">
      <w:pPr>
        <w:pStyle w:val="Ttulo11"/>
        <w:spacing w:before="0" w:after="0" w:line="240" w:lineRule="auto"/>
        <w:rPr>
          <w:bCs/>
          <w:szCs w:val="24"/>
        </w:rPr>
      </w:pPr>
    </w:p>
    <w:p w14:paraId="52608632" w14:textId="5040E553" w:rsidR="00001E9B" w:rsidRPr="00754F5D" w:rsidRDefault="00001E9B" w:rsidP="00E151AF">
      <w:pPr>
        <w:pStyle w:val="Ttulo11"/>
        <w:spacing w:before="0" w:after="0" w:line="240" w:lineRule="auto"/>
        <w:rPr>
          <w:szCs w:val="24"/>
        </w:rPr>
      </w:pPr>
      <w:r w:rsidRPr="00754F5D">
        <w:rPr>
          <w:bCs/>
          <w:szCs w:val="24"/>
        </w:rPr>
        <w:t>8.2.</w:t>
      </w:r>
      <w:r w:rsidR="00C711CA" w:rsidRPr="00754F5D">
        <w:rPr>
          <w:bCs/>
          <w:szCs w:val="24"/>
        </w:rPr>
        <w:t>3</w:t>
      </w:r>
      <w:r w:rsidRPr="00754F5D">
        <w:rPr>
          <w:bCs/>
          <w:szCs w:val="24"/>
        </w:rPr>
        <w:t xml:space="preserve">.3 - </w:t>
      </w:r>
      <w:r w:rsidRPr="00754F5D">
        <w:rPr>
          <w:szCs w:val="24"/>
        </w:rPr>
        <w:t>Comprovação de Regularidade Fiscal e Trabalhista:</w:t>
      </w:r>
    </w:p>
    <w:p w14:paraId="5C091C8E" w14:textId="77777777" w:rsidR="006847DD" w:rsidRPr="00754F5D" w:rsidRDefault="006847DD" w:rsidP="00E151AF">
      <w:pPr>
        <w:spacing w:before="0" w:after="0" w:line="240" w:lineRule="auto"/>
      </w:pPr>
    </w:p>
    <w:p w14:paraId="64995F1B" w14:textId="77777777" w:rsidR="00D87124" w:rsidRPr="00754F5D" w:rsidRDefault="00D87124" w:rsidP="00E151AF">
      <w:pPr>
        <w:spacing w:before="0" w:after="0" w:line="240" w:lineRule="auto"/>
        <w:rPr>
          <w:szCs w:val="23"/>
        </w:rPr>
      </w:pPr>
      <w:r w:rsidRPr="00754F5D">
        <w:rPr>
          <w:szCs w:val="23"/>
        </w:rPr>
        <w:t>Conforme dispõe artigo 68, da Lei 14.133/21</w:t>
      </w:r>
      <w:r w:rsidR="005B675B" w:rsidRPr="00754F5D">
        <w:rPr>
          <w:szCs w:val="23"/>
        </w:rPr>
        <w:t>,</w:t>
      </w:r>
      <w:r w:rsidRPr="00754F5D">
        <w:rPr>
          <w:szCs w:val="23"/>
        </w:rPr>
        <w:t xml:space="preserve"> </w:t>
      </w:r>
      <w:r w:rsidR="005B675B" w:rsidRPr="00754F5D">
        <w:rPr>
          <w:szCs w:val="23"/>
        </w:rPr>
        <w:t>a</w:t>
      </w:r>
      <w:r w:rsidRPr="00754F5D">
        <w:rPr>
          <w:szCs w:val="23"/>
        </w:rPr>
        <w:t>s habilitações fiscal, social e trabalhista serão aferidas mediante a verificação dos seguintes requisitos:</w:t>
      </w:r>
    </w:p>
    <w:p w14:paraId="6AE281BF" w14:textId="77777777" w:rsidR="00D87124" w:rsidRPr="00754F5D" w:rsidRDefault="00D87124" w:rsidP="00D87124">
      <w:pPr>
        <w:pStyle w:val="NormalWeb"/>
        <w:spacing w:before="225" w:beforeAutospacing="0" w:after="225" w:afterAutospacing="0"/>
        <w:jc w:val="both"/>
        <w:rPr>
          <w:rFonts w:ascii="Arial" w:eastAsia="Calibri" w:hAnsi="Arial" w:cs="Tahoma"/>
          <w:szCs w:val="23"/>
          <w:lang w:eastAsia="en-US"/>
        </w:rPr>
      </w:pPr>
      <w:r w:rsidRPr="00754F5D">
        <w:rPr>
          <w:rFonts w:ascii="Arial" w:eastAsia="Calibri" w:hAnsi="Arial" w:cs="Tahoma"/>
          <w:szCs w:val="23"/>
          <w:lang w:eastAsia="en-US"/>
        </w:rPr>
        <w:t>I - A inscrição no Cadastro de Pessoas Físicas (CPF) ou no Cadastro Nacional da Pessoa Jurídica (CNPJ);</w:t>
      </w:r>
    </w:p>
    <w:p w14:paraId="0E986EA8" w14:textId="77777777" w:rsidR="00D87124" w:rsidRPr="00754F5D" w:rsidRDefault="00D87124" w:rsidP="00D87124">
      <w:pPr>
        <w:pStyle w:val="NormalWeb"/>
        <w:spacing w:before="225" w:beforeAutospacing="0" w:after="225" w:afterAutospacing="0"/>
        <w:jc w:val="both"/>
        <w:rPr>
          <w:rFonts w:ascii="Arial" w:eastAsia="Calibri" w:hAnsi="Arial" w:cs="Tahoma"/>
          <w:szCs w:val="23"/>
          <w:lang w:eastAsia="en-US"/>
        </w:rPr>
      </w:pPr>
      <w:bookmarkStart w:id="4" w:name="art68ii"/>
      <w:bookmarkEnd w:id="4"/>
      <w:r w:rsidRPr="00754F5D">
        <w:rPr>
          <w:rFonts w:ascii="Arial" w:eastAsia="Calibri" w:hAnsi="Arial" w:cs="Tahoma"/>
          <w:szCs w:val="23"/>
          <w:lang w:eastAsia="en-US"/>
        </w:rPr>
        <w:t>II - A inscrição no cadastro de contribuintes estadual e/ou municipal, se houver, relativo ao domicílio ou sede do licitante, pertinente ao seu ramo de atividade e compatível com o objeto contratual;</w:t>
      </w:r>
    </w:p>
    <w:p w14:paraId="08D9D6A9" w14:textId="77777777" w:rsidR="00D87124" w:rsidRPr="00754F5D" w:rsidRDefault="00D87124" w:rsidP="00D87124">
      <w:pPr>
        <w:pStyle w:val="NormalWeb"/>
        <w:spacing w:before="225" w:beforeAutospacing="0" w:after="225" w:afterAutospacing="0"/>
        <w:jc w:val="both"/>
        <w:rPr>
          <w:rFonts w:ascii="Arial" w:eastAsia="Calibri" w:hAnsi="Arial" w:cs="Tahoma"/>
          <w:szCs w:val="23"/>
          <w:lang w:eastAsia="en-US"/>
        </w:rPr>
      </w:pPr>
      <w:bookmarkStart w:id="5" w:name="art68iii"/>
      <w:bookmarkEnd w:id="5"/>
      <w:r w:rsidRPr="00754F5D">
        <w:rPr>
          <w:rFonts w:ascii="Arial" w:eastAsia="Calibri" w:hAnsi="Arial" w:cs="Tahoma"/>
          <w:szCs w:val="23"/>
          <w:lang w:eastAsia="en-US"/>
        </w:rPr>
        <w:t>III - A regularidade perante a Fazenda federal, estadual e/ou municipal do domicílio ou sede do licitante, ou outra equivalente, na forma da lei;</w:t>
      </w:r>
    </w:p>
    <w:p w14:paraId="280CCAA4" w14:textId="77777777" w:rsidR="00D87124" w:rsidRPr="00754F5D" w:rsidRDefault="00D87124" w:rsidP="00D87124">
      <w:pPr>
        <w:pStyle w:val="NormalWeb"/>
        <w:spacing w:before="225" w:beforeAutospacing="0" w:after="225" w:afterAutospacing="0"/>
        <w:jc w:val="both"/>
        <w:rPr>
          <w:rFonts w:ascii="Arial" w:eastAsia="Calibri" w:hAnsi="Arial" w:cs="Tahoma"/>
          <w:szCs w:val="23"/>
          <w:lang w:eastAsia="en-US"/>
        </w:rPr>
      </w:pPr>
      <w:bookmarkStart w:id="6" w:name="art68iv"/>
      <w:bookmarkEnd w:id="6"/>
      <w:r w:rsidRPr="00754F5D">
        <w:rPr>
          <w:rFonts w:ascii="Arial" w:eastAsia="Calibri" w:hAnsi="Arial" w:cs="Tahoma"/>
          <w:szCs w:val="23"/>
          <w:lang w:eastAsia="en-US"/>
        </w:rPr>
        <w:t>IV - A regularidade relativa à Seguridade Social e ao FGTS, que demonstre cumprimento dos encargos sociais instituídos por lei;</w:t>
      </w:r>
    </w:p>
    <w:p w14:paraId="0DC6C6BB" w14:textId="77777777" w:rsidR="00D87124" w:rsidRPr="00754F5D" w:rsidRDefault="00D87124" w:rsidP="00D87124">
      <w:pPr>
        <w:pStyle w:val="NormalWeb"/>
        <w:spacing w:before="225" w:beforeAutospacing="0" w:after="225" w:afterAutospacing="0"/>
        <w:jc w:val="both"/>
        <w:rPr>
          <w:rFonts w:ascii="Arial" w:eastAsia="Calibri" w:hAnsi="Arial" w:cs="Tahoma"/>
          <w:szCs w:val="23"/>
          <w:lang w:eastAsia="en-US"/>
        </w:rPr>
      </w:pPr>
      <w:bookmarkStart w:id="7" w:name="art68v"/>
      <w:bookmarkEnd w:id="7"/>
      <w:r w:rsidRPr="00754F5D">
        <w:rPr>
          <w:rFonts w:ascii="Arial" w:eastAsia="Calibri" w:hAnsi="Arial" w:cs="Tahoma"/>
          <w:szCs w:val="23"/>
          <w:lang w:eastAsia="en-US"/>
        </w:rPr>
        <w:t>V - A regularidade perante a Justiça do Trabalho;</w:t>
      </w:r>
    </w:p>
    <w:p w14:paraId="53CABBF0" w14:textId="060142FC" w:rsidR="00C711CA" w:rsidRPr="00754F5D" w:rsidRDefault="00D87124" w:rsidP="005B675B">
      <w:pPr>
        <w:pStyle w:val="NormalWeb"/>
        <w:spacing w:before="225" w:beforeAutospacing="0" w:after="225" w:afterAutospacing="0"/>
        <w:jc w:val="both"/>
        <w:rPr>
          <w:rFonts w:ascii="Arial" w:eastAsia="Calibri" w:hAnsi="Arial" w:cs="Tahoma"/>
          <w:szCs w:val="23"/>
          <w:lang w:eastAsia="en-US"/>
        </w:rPr>
      </w:pPr>
      <w:bookmarkStart w:id="8" w:name="art68vi"/>
      <w:bookmarkEnd w:id="8"/>
      <w:r w:rsidRPr="00754F5D">
        <w:rPr>
          <w:rFonts w:ascii="Arial" w:eastAsia="Calibri" w:hAnsi="Arial" w:cs="Tahoma"/>
          <w:szCs w:val="23"/>
          <w:lang w:eastAsia="en-US"/>
        </w:rPr>
        <w:t>VI - O cumprimento do disposto no </w:t>
      </w:r>
      <w:hyperlink r:id="rId12" w:anchor="art7xxxiii" w:history="1">
        <w:r w:rsidRPr="00754F5D">
          <w:rPr>
            <w:rFonts w:ascii="Arial" w:eastAsia="Calibri" w:hAnsi="Arial" w:cs="Tahoma"/>
            <w:szCs w:val="23"/>
            <w:lang w:eastAsia="en-US"/>
          </w:rPr>
          <w:t>inciso XXXIII do art. 7º da Constituição Federal.</w:t>
        </w:r>
      </w:hyperlink>
    </w:p>
    <w:p w14:paraId="4DFC6B91" w14:textId="400E1BE4" w:rsidR="00CA1176" w:rsidRPr="00754F5D" w:rsidRDefault="00CA1176" w:rsidP="00CA1176">
      <w:pPr>
        <w:pStyle w:val="Ttulo11"/>
        <w:spacing w:line="276" w:lineRule="auto"/>
      </w:pPr>
      <w:r w:rsidRPr="00754F5D">
        <w:rPr>
          <w:bCs/>
          <w:szCs w:val="24"/>
        </w:rPr>
        <w:t>8.2.</w:t>
      </w:r>
      <w:r w:rsidR="00C711CA" w:rsidRPr="00754F5D">
        <w:rPr>
          <w:bCs/>
          <w:szCs w:val="24"/>
        </w:rPr>
        <w:t>3</w:t>
      </w:r>
      <w:r w:rsidRPr="00754F5D">
        <w:rPr>
          <w:bCs/>
          <w:szCs w:val="24"/>
        </w:rPr>
        <w:t xml:space="preserve">.4 - </w:t>
      </w:r>
      <w:r w:rsidRPr="00754F5D">
        <w:t>Da Qualificação Técnica</w:t>
      </w:r>
    </w:p>
    <w:p w14:paraId="67B7892B" w14:textId="4E0EED3A" w:rsidR="001E7C75" w:rsidRPr="00754F5D" w:rsidRDefault="001E7C75" w:rsidP="001E7C75">
      <w:r w:rsidRPr="00754F5D">
        <w:rPr>
          <w:b/>
        </w:rPr>
        <w:t>8.2.</w:t>
      </w:r>
      <w:r w:rsidR="00C711CA" w:rsidRPr="00754F5D">
        <w:rPr>
          <w:b/>
        </w:rPr>
        <w:t>3</w:t>
      </w:r>
      <w:r w:rsidRPr="00754F5D">
        <w:rPr>
          <w:b/>
        </w:rPr>
        <w:t>.4.1 - Qualificação Técnico – Operacional</w:t>
      </w:r>
    </w:p>
    <w:p w14:paraId="07161B41" w14:textId="77777777" w:rsidR="00CA1176" w:rsidRPr="00754F5D" w:rsidRDefault="00E151AF" w:rsidP="00771306">
      <w:pPr>
        <w:spacing w:line="240" w:lineRule="auto"/>
        <w:rPr>
          <w:szCs w:val="23"/>
        </w:rPr>
      </w:pPr>
      <w:r w:rsidRPr="00754F5D">
        <w:rPr>
          <w:szCs w:val="23"/>
        </w:rPr>
        <w:t>Conforme dispõe artigo 67</w:t>
      </w:r>
      <w:r w:rsidR="00CA1176" w:rsidRPr="00754F5D">
        <w:rPr>
          <w:szCs w:val="23"/>
        </w:rPr>
        <w:t xml:space="preserve">, da Lei </w:t>
      </w:r>
      <w:r w:rsidRPr="00754F5D">
        <w:rPr>
          <w:szCs w:val="23"/>
        </w:rPr>
        <w:t>14.133/21</w:t>
      </w:r>
      <w:r w:rsidR="00CA1176" w:rsidRPr="00754F5D">
        <w:rPr>
          <w:szCs w:val="23"/>
        </w:rPr>
        <w:t>, serão consideradas habilitadas e qualificadas tecnicamente para a execução dos serviços referentes à obra em questão, as empresas que apresentarem:</w:t>
      </w:r>
    </w:p>
    <w:p w14:paraId="76203DEA" w14:textId="77777777" w:rsidR="001E7C75" w:rsidRPr="00754F5D" w:rsidRDefault="00CA1176" w:rsidP="00771306">
      <w:pPr>
        <w:spacing w:line="240" w:lineRule="auto"/>
        <w:rPr>
          <w:szCs w:val="24"/>
        </w:rPr>
      </w:pPr>
      <w:r w:rsidRPr="00754F5D">
        <w:rPr>
          <w:b/>
          <w:szCs w:val="24"/>
        </w:rPr>
        <w:t xml:space="preserve">I - </w:t>
      </w:r>
      <w:r w:rsidRPr="00754F5D">
        <w:rPr>
          <w:szCs w:val="24"/>
        </w:rPr>
        <w:t>Comprovante de registro ou inscrição na entidade profissional competente (CREA</w:t>
      </w:r>
      <w:r w:rsidR="001E7C75" w:rsidRPr="00754F5D">
        <w:rPr>
          <w:szCs w:val="24"/>
        </w:rPr>
        <w:t>/CAU) – Pessoa J</w:t>
      </w:r>
      <w:r w:rsidRPr="00754F5D">
        <w:rPr>
          <w:szCs w:val="24"/>
        </w:rPr>
        <w:t>urídica</w:t>
      </w:r>
      <w:r w:rsidR="001E7C75" w:rsidRPr="00754F5D">
        <w:rPr>
          <w:szCs w:val="24"/>
        </w:rPr>
        <w:t xml:space="preserve">, </w:t>
      </w:r>
      <w:r w:rsidR="00C13967" w:rsidRPr="00754F5D">
        <w:rPr>
          <w:szCs w:val="24"/>
        </w:rPr>
        <w:t xml:space="preserve">válida na data da abertura da Licitação, </w:t>
      </w:r>
      <w:r w:rsidR="00C13967" w:rsidRPr="00754F5D">
        <w:rPr>
          <w:rFonts w:ascii="Andalus" w:hAnsi="Andalus" w:cs="Andalus"/>
          <w:szCs w:val="24"/>
        </w:rPr>
        <w:t>sendo invalidado</w:t>
      </w:r>
      <w:r w:rsidR="001E7C75" w:rsidRPr="00754F5D">
        <w:rPr>
          <w:rFonts w:ascii="Andalus" w:hAnsi="Andalus" w:cs="Andalus"/>
          <w:szCs w:val="24"/>
        </w:rPr>
        <w:t xml:space="preserve"> o documento que não apresentar rigorosamente a situação atualizada da empresa</w:t>
      </w:r>
      <w:r w:rsidR="00A91142" w:rsidRPr="00754F5D">
        <w:rPr>
          <w:rFonts w:ascii="Andalus" w:hAnsi="Andalus" w:cs="Andalus"/>
          <w:szCs w:val="24"/>
        </w:rPr>
        <w:t>.</w:t>
      </w:r>
    </w:p>
    <w:p w14:paraId="4DF427C7" w14:textId="77777777" w:rsidR="00CA1176" w:rsidRPr="00754F5D" w:rsidRDefault="00CA1176" w:rsidP="005B675B">
      <w:pPr>
        <w:spacing w:before="0" w:after="0" w:line="240" w:lineRule="auto"/>
        <w:rPr>
          <w:szCs w:val="24"/>
        </w:rPr>
      </w:pPr>
      <w:r w:rsidRPr="00754F5D">
        <w:rPr>
          <w:b/>
          <w:szCs w:val="24"/>
        </w:rPr>
        <w:t xml:space="preserve">II - </w:t>
      </w:r>
      <w:r w:rsidRPr="00754F5D">
        <w:rPr>
          <w:szCs w:val="24"/>
        </w:rPr>
        <w:t>Na hipótese de a vencedora da licitação ter seu registro no conselho profissional de outro estado, deverá apresentar no ato da assinatura do contrato o visto do seu registro no Conselho Regional do Espírito Santo.</w:t>
      </w:r>
    </w:p>
    <w:p w14:paraId="2AA6DB2E" w14:textId="77777777" w:rsidR="00DF07EE" w:rsidRPr="00754F5D" w:rsidRDefault="00DF07EE" w:rsidP="005B675B">
      <w:pPr>
        <w:spacing w:before="0" w:after="0" w:line="240" w:lineRule="auto"/>
        <w:rPr>
          <w:szCs w:val="24"/>
        </w:rPr>
      </w:pPr>
    </w:p>
    <w:p w14:paraId="5E333E0A" w14:textId="77777777" w:rsidR="00DF07EE" w:rsidRPr="00754F5D" w:rsidRDefault="00DF07EE" w:rsidP="005B675B">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III -</w:t>
      </w:r>
      <w:r w:rsidRPr="00754F5D">
        <w:rPr>
          <w:rFonts w:cs="Arial"/>
          <w:color w:val="000000"/>
          <w:szCs w:val="24"/>
        </w:rPr>
        <w:t xml:space="preserve"> Indicação do Responsável Técnico Engenheiro Civil ou Arquiteto, para o acompanhamento dos serviços, objeto da pres</w:t>
      </w:r>
      <w:r w:rsidR="00971D30" w:rsidRPr="00754F5D">
        <w:rPr>
          <w:rFonts w:cs="Arial"/>
          <w:color w:val="000000"/>
          <w:szCs w:val="24"/>
        </w:rPr>
        <w:t>ente licitação, conforme Anexo B</w:t>
      </w:r>
      <w:r w:rsidRPr="00754F5D">
        <w:rPr>
          <w:rFonts w:cs="Arial"/>
          <w:color w:val="000000"/>
          <w:szCs w:val="24"/>
        </w:rPr>
        <w:t xml:space="preserve"> deste Projeto Básico.</w:t>
      </w:r>
    </w:p>
    <w:p w14:paraId="6EDFE6AA" w14:textId="77777777" w:rsidR="00DF07EE" w:rsidRPr="00754F5D" w:rsidRDefault="00DF07EE" w:rsidP="005B675B">
      <w:pPr>
        <w:pStyle w:val="PargrafodaLista"/>
        <w:suppressAutoHyphens w:val="0"/>
        <w:autoSpaceDE w:val="0"/>
        <w:autoSpaceDN w:val="0"/>
        <w:adjustRightInd w:val="0"/>
        <w:spacing w:before="0" w:after="0" w:line="240" w:lineRule="auto"/>
        <w:ind w:left="1080"/>
        <w:rPr>
          <w:rFonts w:ascii="Andalus" w:hAnsi="Andalus" w:cs="Andalus"/>
          <w:color w:val="000000"/>
          <w:szCs w:val="24"/>
        </w:rPr>
      </w:pPr>
    </w:p>
    <w:p w14:paraId="1EA0EA37" w14:textId="77777777" w:rsidR="00DF07EE" w:rsidRPr="00754F5D" w:rsidRDefault="00DF07EE" w:rsidP="005B675B">
      <w:pPr>
        <w:suppressAutoHyphens w:val="0"/>
        <w:autoSpaceDE w:val="0"/>
        <w:autoSpaceDN w:val="0"/>
        <w:adjustRightInd w:val="0"/>
        <w:spacing w:before="0" w:after="0" w:line="240" w:lineRule="auto"/>
        <w:rPr>
          <w:szCs w:val="24"/>
        </w:rPr>
      </w:pPr>
      <w:r w:rsidRPr="00754F5D">
        <w:rPr>
          <w:rFonts w:cs="Arial"/>
          <w:b/>
          <w:color w:val="000000"/>
          <w:szCs w:val="24"/>
        </w:rPr>
        <w:t>IV –</w:t>
      </w:r>
      <w:r w:rsidRPr="00754F5D">
        <w:rPr>
          <w:rFonts w:cs="Arial"/>
          <w:color w:val="000000"/>
          <w:szCs w:val="24"/>
        </w:rPr>
        <w:t xml:space="preserve"> Declaração de aceite do Responsável Técnico indicado pela empre</w:t>
      </w:r>
      <w:r w:rsidR="00971D30" w:rsidRPr="00754F5D">
        <w:rPr>
          <w:rFonts w:cs="Arial"/>
          <w:color w:val="000000"/>
          <w:szCs w:val="24"/>
        </w:rPr>
        <w:t>sa, conforme Anexo C</w:t>
      </w:r>
      <w:r w:rsidRPr="00754F5D">
        <w:rPr>
          <w:rFonts w:cs="Arial"/>
          <w:color w:val="000000"/>
          <w:szCs w:val="24"/>
        </w:rPr>
        <w:t xml:space="preserve"> deste Projeto Básico.</w:t>
      </w:r>
    </w:p>
    <w:p w14:paraId="1E460D89" w14:textId="77777777" w:rsidR="00DF07EE" w:rsidRPr="00754F5D" w:rsidRDefault="00DF07EE" w:rsidP="00771306">
      <w:pPr>
        <w:spacing w:before="0" w:after="0" w:line="240" w:lineRule="auto"/>
        <w:rPr>
          <w:szCs w:val="24"/>
        </w:rPr>
      </w:pPr>
    </w:p>
    <w:p w14:paraId="0081F42D" w14:textId="77777777" w:rsidR="00CA1176" w:rsidRPr="00754F5D" w:rsidRDefault="00DF07EE" w:rsidP="00771306">
      <w:pPr>
        <w:spacing w:before="0" w:after="0" w:line="240" w:lineRule="auto"/>
        <w:rPr>
          <w:szCs w:val="24"/>
        </w:rPr>
      </w:pPr>
      <w:r w:rsidRPr="00754F5D">
        <w:rPr>
          <w:b/>
          <w:szCs w:val="24"/>
        </w:rPr>
        <w:t>V</w:t>
      </w:r>
      <w:r w:rsidR="00CA1176" w:rsidRPr="00754F5D">
        <w:rPr>
          <w:b/>
          <w:szCs w:val="24"/>
        </w:rPr>
        <w:t xml:space="preserve"> - </w:t>
      </w:r>
      <w:r w:rsidR="00CA1176" w:rsidRPr="00754F5D">
        <w:rPr>
          <w:szCs w:val="24"/>
        </w:rPr>
        <w:t>A empresa licitante deverá apresentar documentação para fins de comprovaç</w:t>
      </w:r>
      <w:r w:rsidRPr="00754F5D">
        <w:rPr>
          <w:szCs w:val="24"/>
        </w:rPr>
        <w:t>ão de vínculo empregatício do profissional responsável técnico indicado</w:t>
      </w:r>
      <w:r w:rsidR="00CA1176" w:rsidRPr="00754F5D">
        <w:rPr>
          <w:szCs w:val="24"/>
        </w:rPr>
        <w:t>. Com fulcro nos acórdãos 2.951/2012 e 498/2013 do Tribunal de Contas da União, a comprovação pode ser feita de uma das seguintes formas:</w:t>
      </w:r>
    </w:p>
    <w:p w14:paraId="148106B1" w14:textId="77777777" w:rsidR="00CA1176" w:rsidRPr="00754F5D" w:rsidRDefault="00CA1176" w:rsidP="00771306">
      <w:pPr>
        <w:spacing w:before="0" w:after="0" w:line="240" w:lineRule="auto"/>
        <w:rPr>
          <w:szCs w:val="24"/>
        </w:rPr>
      </w:pPr>
    </w:p>
    <w:p w14:paraId="34EA6B73" w14:textId="77777777" w:rsidR="00CA1176" w:rsidRPr="00754F5D" w:rsidRDefault="00CA1176" w:rsidP="00771306">
      <w:pPr>
        <w:pStyle w:val="SemEspaamento"/>
        <w:numPr>
          <w:ilvl w:val="0"/>
          <w:numId w:val="32"/>
        </w:numPr>
        <w:spacing w:line="240" w:lineRule="auto"/>
        <w:rPr>
          <w:szCs w:val="24"/>
        </w:rPr>
      </w:pPr>
      <w:r w:rsidRPr="00754F5D">
        <w:rPr>
          <w:szCs w:val="24"/>
        </w:rPr>
        <w:lastRenderedPageBreak/>
        <w:t>Cópia (autenticada) do Contrato Social do licitante em que conste o profissional como sócio; ou</w:t>
      </w:r>
    </w:p>
    <w:p w14:paraId="2028F422" w14:textId="77777777" w:rsidR="00132ECF" w:rsidRPr="00754F5D" w:rsidRDefault="00132ECF" w:rsidP="0098312B">
      <w:pPr>
        <w:pStyle w:val="SemEspaamento"/>
        <w:tabs>
          <w:tab w:val="clear" w:pos="0"/>
        </w:tabs>
        <w:spacing w:line="240" w:lineRule="auto"/>
        <w:ind w:left="0" w:firstLine="0"/>
        <w:rPr>
          <w:szCs w:val="24"/>
        </w:rPr>
      </w:pPr>
    </w:p>
    <w:p w14:paraId="5E2A73E9" w14:textId="77777777" w:rsidR="00CA1176" w:rsidRPr="00754F5D" w:rsidRDefault="00CA1176" w:rsidP="00771306">
      <w:pPr>
        <w:pStyle w:val="SemEspaamento"/>
        <w:numPr>
          <w:ilvl w:val="0"/>
          <w:numId w:val="32"/>
        </w:numPr>
        <w:spacing w:line="240" w:lineRule="auto"/>
        <w:rPr>
          <w:szCs w:val="24"/>
        </w:rPr>
      </w:pPr>
      <w:r w:rsidRPr="00754F5D">
        <w:rPr>
          <w:szCs w:val="24"/>
        </w:rPr>
        <w:t>Cópia (autenticada) da carteira de trabalho (CTPS) em que conste o licitante como CONTRATANTE; ou</w:t>
      </w:r>
    </w:p>
    <w:p w14:paraId="1DAD92A4" w14:textId="77777777" w:rsidR="00CA1176" w:rsidRPr="00754F5D" w:rsidRDefault="00CA1176" w:rsidP="00771306">
      <w:pPr>
        <w:pStyle w:val="SemEspaamento"/>
        <w:tabs>
          <w:tab w:val="clear" w:pos="0"/>
        </w:tabs>
        <w:spacing w:line="240" w:lineRule="auto"/>
        <w:ind w:left="0" w:firstLine="0"/>
        <w:rPr>
          <w:szCs w:val="24"/>
        </w:rPr>
      </w:pPr>
    </w:p>
    <w:p w14:paraId="26DF6968" w14:textId="77777777" w:rsidR="00CA1176" w:rsidRPr="00754F5D" w:rsidRDefault="00CA1176" w:rsidP="00771306">
      <w:pPr>
        <w:pStyle w:val="SemEspaamento"/>
        <w:numPr>
          <w:ilvl w:val="0"/>
          <w:numId w:val="32"/>
        </w:numPr>
        <w:spacing w:line="240" w:lineRule="auto"/>
        <w:rPr>
          <w:szCs w:val="24"/>
        </w:rPr>
      </w:pPr>
      <w:r w:rsidRPr="00754F5D">
        <w:rPr>
          <w:szCs w:val="24"/>
        </w:rPr>
        <w:t xml:space="preserve">Cópia (autenticada) do Contrato de Trabalho em que conste o licitante como CONTRATANTE; ou </w:t>
      </w:r>
    </w:p>
    <w:p w14:paraId="63DB8DBA" w14:textId="77777777" w:rsidR="00CA1176" w:rsidRPr="00754F5D" w:rsidRDefault="00CA1176" w:rsidP="00771306">
      <w:pPr>
        <w:pStyle w:val="SemEspaamento"/>
        <w:tabs>
          <w:tab w:val="clear" w:pos="0"/>
        </w:tabs>
        <w:spacing w:line="240" w:lineRule="auto"/>
        <w:ind w:left="0" w:firstLine="0"/>
        <w:rPr>
          <w:szCs w:val="24"/>
        </w:rPr>
      </w:pPr>
    </w:p>
    <w:p w14:paraId="78D8F554" w14:textId="77777777" w:rsidR="00CA1176" w:rsidRPr="00754F5D" w:rsidRDefault="00CA1176" w:rsidP="00771306">
      <w:pPr>
        <w:pStyle w:val="SemEspaamento"/>
        <w:numPr>
          <w:ilvl w:val="0"/>
          <w:numId w:val="32"/>
        </w:numPr>
        <w:spacing w:line="240" w:lineRule="auto"/>
        <w:rPr>
          <w:szCs w:val="24"/>
        </w:rPr>
      </w:pPr>
      <w:r w:rsidRPr="00754F5D">
        <w:rPr>
          <w:szCs w:val="24"/>
        </w:rPr>
        <w:t>Declaração de contratação futura do profissional detentor do atestado apresentado, desde que acompanhado de declaração de anuência do profissional.</w:t>
      </w:r>
    </w:p>
    <w:p w14:paraId="364892C6" w14:textId="7DD8FFE5" w:rsidR="007A00DC" w:rsidRPr="00754F5D" w:rsidRDefault="00DE633C" w:rsidP="00771306">
      <w:pPr>
        <w:spacing w:line="240" w:lineRule="auto"/>
        <w:rPr>
          <w:szCs w:val="24"/>
        </w:rPr>
      </w:pPr>
      <w:r w:rsidRPr="00754F5D">
        <w:rPr>
          <w:b/>
          <w:szCs w:val="24"/>
        </w:rPr>
        <w:t xml:space="preserve">VI - </w:t>
      </w:r>
      <w:r w:rsidRPr="00754F5D">
        <w:rPr>
          <w:szCs w:val="24"/>
        </w:rPr>
        <w:t xml:space="preserve">Atestado(s) técnico-operacional fornecido(s) por pessoa jurídica de direito público ou privado, demonstrando a execução pretérita pela licitante de serviços compatíveis em </w:t>
      </w:r>
      <w:r w:rsidR="00552F2F" w:rsidRPr="00754F5D">
        <w:rPr>
          <w:szCs w:val="24"/>
        </w:rPr>
        <w:t>características com o objeto licitado</w:t>
      </w:r>
      <w:r w:rsidRPr="00754F5D">
        <w:rPr>
          <w:szCs w:val="24"/>
        </w:rPr>
        <w:t xml:space="preserve">, nos termos do projeto básico que a especifica, sendo necessária, para efeito de compatibilidade a demonstração de execução pretérita de serviços </w:t>
      </w:r>
      <w:r w:rsidR="009D445B" w:rsidRPr="00754F5D">
        <w:rPr>
          <w:rFonts w:cs="Arial"/>
          <w:color w:val="000000"/>
          <w:szCs w:val="24"/>
        </w:rPr>
        <w:t>similares de complexidade tecnológica e operacional equivalente ou superior</w:t>
      </w:r>
      <w:r w:rsidR="009D445B" w:rsidRPr="00754F5D">
        <w:rPr>
          <w:szCs w:val="24"/>
        </w:rPr>
        <w:t>, considerando a</w:t>
      </w:r>
      <w:r w:rsidR="00F67DA2" w:rsidRPr="00754F5D">
        <w:rPr>
          <w:szCs w:val="24"/>
        </w:rPr>
        <w:t>s parcelas de maior relevância ou</w:t>
      </w:r>
      <w:r w:rsidR="009D445B" w:rsidRPr="00754F5D">
        <w:rPr>
          <w:szCs w:val="24"/>
        </w:rPr>
        <w:t xml:space="preserve"> valor significativo do objeto licitado</w:t>
      </w:r>
      <w:r w:rsidR="00F67DA2" w:rsidRPr="00754F5D">
        <w:rPr>
          <w:szCs w:val="24"/>
        </w:rPr>
        <w:t>, segundo o §1º do Art. 67 da Lei nº 14.133/21</w:t>
      </w:r>
      <w:r w:rsidRPr="00754F5D">
        <w:rPr>
          <w:szCs w:val="24"/>
        </w:rPr>
        <w:t xml:space="preserve">, </w:t>
      </w:r>
      <w:r w:rsidR="00655C35" w:rsidRPr="00754F5D">
        <w:rPr>
          <w:szCs w:val="24"/>
        </w:rPr>
        <w:t>além de considerar</w:t>
      </w:r>
      <w:r w:rsidR="00254D09" w:rsidRPr="00754F5D">
        <w:rPr>
          <w:szCs w:val="24"/>
        </w:rPr>
        <w:t xml:space="preserve"> também quantitativo mínimo de </w:t>
      </w:r>
      <w:r w:rsidR="00B00214" w:rsidRPr="00754F5D">
        <w:rPr>
          <w:szCs w:val="24"/>
        </w:rPr>
        <w:t>50</w:t>
      </w:r>
      <w:r w:rsidR="00655C35" w:rsidRPr="00754F5D">
        <w:rPr>
          <w:szCs w:val="24"/>
        </w:rPr>
        <w:t>% a incidir sobre o quantitativo individual de cada item solicitado como maior relevância</w:t>
      </w:r>
      <w:r w:rsidR="00E151AF" w:rsidRPr="00754F5D">
        <w:rPr>
          <w:szCs w:val="24"/>
        </w:rPr>
        <w:t xml:space="preserve">, em observação ao Art. 67, </w:t>
      </w:r>
      <w:r w:rsidR="00D30530" w:rsidRPr="00754F5D">
        <w:rPr>
          <w:szCs w:val="24"/>
        </w:rPr>
        <w:t>§ 2º da Lei 14.133/21</w:t>
      </w:r>
      <w:r w:rsidR="00655C35" w:rsidRPr="00754F5D">
        <w:rPr>
          <w:szCs w:val="24"/>
        </w:rPr>
        <w:t>, conforme segue:</w:t>
      </w:r>
    </w:p>
    <w:tbl>
      <w:tblPr>
        <w:tblStyle w:val="Tabelacomgrade"/>
        <w:tblW w:w="8642" w:type="dxa"/>
        <w:jc w:val="center"/>
        <w:tblLayout w:type="fixed"/>
        <w:tblLook w:val="04A0" w:firstRow="1" w:lastRow="0" w:firstColumn="1" w:lastColumn="0" w:noHBand="0" w:noVBand="1"/>
      </w:tblPr>
      <w:tblGrid>
        <w:gridCol w:w="1129"/>
        <w:gridCol w:w="5812"/>
        <w:gridCol w:w="567"/>
        <w:gridCol w:w="1134"/>
      </w:tblGrid>
      <w:tr w:rsidR="005C3409" w:rsidRPr="00754F5D" w14:paraId="39101B37" w14:textId="77777777" w:rsidTr="005C3409">
        <w:trPr>
          <w:trHeight w:val="630"/>
          <w:jc w:val="center"/>
        </w:trPr>
        <w:tc>
          <w:tcPr>
            <w:tcW w:w="1129" w:type="dxa"/>
            <w:shd w:val="clear" w:color="auto" w:fill="BFBFBF" w:themeFill="background1" w:themeFillShade="BF"/>
          </w:tcPr>
          <w:p w14:paraId="19338821" w14:textId="0C889B07" w:rsidR="005C3409" w:rsidRPr="00754F5D" w:rsidRDefault="005C3409" w:rsidP="005C3409">
            <w:pPr>
              <w:spacing w:before="0" w:after="0" w:line="240" w:lineRule="auto"/>
              <w:jc w:val="center"/>
              <w:rPr>
                <w:b/>
                <w:sz w:val="20"/>
                <w:szCs w:val="20"/>
              </w:rPr>
            </w:pPr>
            <w:r w:rsidRPr="00754F5D">
              <w:rPr>
                <w:b/>
                <w:sz w:val="20"/>
                <w:szCs w:val="20"/>
              </w:rPr>
              <w:t>Item</w:t>
            </w:r>
          </w:p>
        </w:tc>
        <w:tc>
          <w:tcPr>
            <w:tcW w:w="5812" w:type="dxa"/>
            <w:shd w:val="clear" w:color="auto" w:fill="BFBFBF" w:themeFill="background1" w:themeFillShade="BF"/>
          </w:tcPr>
          <w:p w14:paraId="73D411EC" w14:textId="77777777" w:rsidR="005C3409" w:rsidRPr="00754F5D" w:rsidRDefault="005C3409" w:rsidP="00DE633C">
            <w:pPr>
              <w:spacing w:before="0" w:after="0" w:line="240" w:lineRule="auto"/>
              <w:rPr>
                <w:b/>
                <w:sz w:val="20"/>
                <w:szCs w:val="20"/>
              </w:rPr>
            </w:pPr>
          </w:p>
          <w:p w14:paraId="29C092BB" w14:textId="77777777" w:rsidR="005C3409" w:rsidRPr="00754F5D" w:rsidRDefault="005C3409" w:rsidP="00DE633C">
            <w:pPr>
              <w:spacing w:before="0" w:after="0" w:line="240" w:lineRule="auto"/>
              <w:jc w:val="center"/>
              <w:rPr>
                <w:b/>
                <w:sz w:val="20"/>
                <w:szCs w:val="20"/>
              </w:rPr>
            </w:pPr>
            <w:r w:rsidRPr="00754F5D">
              <w:rPr>
                <w:b/>
                <w:sz w:val="20"/>
                <w:szCs w:val="20"/>
              </w:rPr>
              <w:t>Descrição</w:t>
            </w:r>
          </w:p>
        </w:tc>
        <w:tc>
          <w:tcPr>
            <w:tcW w:w="567" w:type="dxa"/>
            <w:shd w:val="clear" w:color="auto" w:fill="BFBFBF" w:themeFill="background1" w:themeFillShade="BF"/>
          </w:tcPr>
          <w:p w14:paraId="5BC9DD7C" w14:textId="77777777" w:rsidR="005C3409" w:rsidRPr="00754F5D" w:rsidRDefault="005C3409" w:rsidP="00DE633C">
            <w:pPr>
              <w:spacing w:before="0" w:after="0" w:line="240" w:lineRule="auto"/>
              <w:rPr>
                <w:b/>
                <w:sz w:val="20"/>
                <w:szCs w:val="20"/>
              </w:rPr>
            </w:pPr>
          </w:p>
          <w:p w14:paraId="6A42B7CF" w14:textId="77777777" w:rsidR="005C3409" w:rsidRPr="00754F5D" w:rsidRDefault="005C3409" w:rsidP="00DE633C">
            <w:pPr>
              <w:spacing w:before="0" w:after="0" w:line="240" w:lineRule="auto"/>
              <w:jc w:val="center"/>
              <w:rPr>
                <w:b/>
                <w:sz w:val="20"/>
                <w:szCs w:val="20"/>
              </w:rPr>
            </w:pPr>
            <w:r w:rsidRPr="00754F5D">
              <w:rPr>
                <w:b/>
                <w:sz w:val="20"/>
                <w:szCs w:val="20"/>
              </w:rPr>
              <w:t>UN</w:t>
            </w:r>
          </w:p>
        </w:tc>
        <w:tc>
          <w:tcPr>
            <w:tcW w:w="1134" w:type="dxa"/>
            <w:shd w:val="clear" w:color="auto" w:fill="BFBFBF" w:themeFill="background1" w:themeFillShade="BF"/>
          </w:tcPr>
          <w:p w14:paraId="1C927145" w14:textId="3BD4177B" w:rsidR="005C3409" w:rsidRPr="00754F5D" w:rsidRDefault="005C3409" w:rsidP="00DE633C">
            <w:pPr>
              <w:spacing w:before="0" w:after="0" w:line="240" w:lineRule="auto"/>
              <w:jc w:val="left"/>
              <w:rPr>
                <w:b/>
                <w:sz w:val="20"/>
                <w:szCs w:val="20"/>
              </w:rPr>
            </w:pPr>
            <w:r w:rsidRPr="00754F5D">
              <w:rPr>
                <w:b/>
                <w:sz w:val="20"/>
                <w:szCs w:val="20"/>
              </w:rPr>
              <w:t>Quant. a apresentar (50%)</w:t>
            </w:r>
          </w:p>
        </w:tc>
      </w:tr>
      <w:tr w:rsidR="005C3409" w:rsidRPr="00754F5D" w14:paraId="66061A0A" w14:textId="77777777" w:rsidTr="005C3409">
        <w:trPr>
          <w:trHeight w:val="101"/>
          <w:jc w:val="center"/>
        </w:trPr>
        <w:tc>
          <w:tcPr>
            <w:tcW w:w="1129" w:type="dxa"/>
            <w:vAlign w:val="center"/>
          </w:tcPr>
          <w:p w14:paraId="39F0DAD5" w14:textId="188538D1" w:rsidR="005C3409" w:rsidRPr="00754F5D" w:rsidRDefault="005C3409" w:rsidP="006176F9">
            <w:pPr>
              <w:spacing w:before="0" w:after="0" w:line="240" w:lineRule="auto"/>
              <w:jc w:val="center"/>
              <w:rPr>
                <w:rFonts w:cs="Arial"/>
                <w:color w:val="000000"/>
                <w:sz w:val="20"/>
                <w:szCs w:val="20"/>
              </w:rPr>
            </w:pPr>
            <w:r w:rsidRPr="00754F5D">
              <w:rPr>
                <w:rFonts w:cs="Arial"/>
                <w:color w:val="000000"/>
                <w:sz w:val="20"/>
                <w:szCs w:val="20"/>
              </w:rPr>
              <w:t>1</w:t>
            </w:r>
          </w:p>
        </w:tc>
        <w:tc>
          <w:tcPr>
            <w:tcW w:w="5812" w:type="dxa"/>
            <w:vAlign w:val="center"/>
          </w:tcPr>
          <w:p w14:paraId="3399AD43" w14:textId="6D9E754A" w:rsidR="005C3409" w:rsidRPr="00754F5D" w:rsidRDefault="005C3409" w:rsidP="00F52536">
            <w:pPr>
              <w:spacing w:before="0" w:after="0" w:line="240" w:lineRule="auto"/>
              <w:rPr>
                <w:rFonts w:cs="Arial"/>
                <w:color w:val="000000"/>
                <w:sz w:val="20"/>
                <w:szCs w:val="20"/>
              </w:rPr>
            </w:pPr>
            <w:r w:rsidRPr="00754F5D">
              <w:t>EXECUÇÃO DE PAREDES, COM MÓDULOS DE PVC - SISTEMA CONCRETO PVC (ABNT NBR 17.077 / DIRETRIZ SINAT 004 RV.01)</w:t>
            </w:r>
          </w:p>
        </w:tc>
        <w:tc>
          <w:tcPr>
            <w:tcW w:w="567" w:type="dxa"/>
            <w:vAlign w:val="center"/>
          </w:tcPr>
          <w:p w14:paraId="2998A31B" w14:textId="13E529C6" w:rsidR="005C3409" w:rsidRPr="00754F5D" w:rsidRDefault="005C3409" w:rsidP="006176F9">
            <w:pPr>
              <w:spacing w:before="0" w:after="0" w:line="240" w:lineRule="auto"/>
              <w:jc w:val="center"/>
              <w:rPr>
                <w:rFonts w:cs="Arial"/>
                <w:color w:val="000000"/>
                <w:sz w:val="20"/>
                <w:szCs w:val="20"/>
              </w:rPr>
            </w:pPr>
            <w:r w:rsidRPr="00754F5D">
              <w:rPr>
                <w:rFonts w:cs="Arial"/>
                <w:color w:val="000000"/>
                <w:sz w:val="20"/>
                <w:szCs w:val="20"/>
              </w:rPr>
              <w:t>M²</w:t>
            </w:r>
          </w:p>
        </w:tc>
        <w:tc>
          <w:tcPr>
            <w:tcW w:w="1134" w:type="dxa"/>
            <w:vAlign w:val="center"/>
          </w:tcPr>
          <w:p w14:paraId="5FB60C63" w14:textId="4C2DCA62" w:rsidR="005C3409" w:rsidRPr="00754F5D" w:rsidRDefault="005C3409" w:rsidP="004A062A">
            <w:pPr>
              <w:spacing w:before="0" w:after="0" w:line="240" w:lineRule="auto"/>
              <w:jc w:val="center"/>
              <w:rPr>
                <w:rFonts w:cs="Arial"/>
                <w:color w:val="000000"/>
                <w:sz w:val="20"/>
                <w:szCs w:val="20"/>
              </w:rPr>
            </w:pPr>
            <w:r w:rsidRPr="00754F5D">
              <w:rPr>
                <w:rFonts w:cs="Arial"/>
                <w:color w:val="000000"/>
                <w:sz w:val="20"/>
                <w:szCs w:val="20"/>
              </w:rPr>
              <w:t>581,99</w:t>
            </w:r>
          </w:p>
        </w:tc>
      </w:tr>
      <w:tr w:rsidR="005C3409" w:rsidRPr="00754F5D" w14:paraId="6D902A96" w14:textId="77777777" w:rsidTr="005C3409">
        <w:trPr>
          <w:trHeight w:val="539"/>
          <w:jc w:val="center"/>
        </w:trPr>
        <w:tc>
          <w:tcPr>
            <w:tcW w:w="1129" w:type="dxa"/>
            <w:vAlign w:val="center"/>
          </w:tcPr>
          <w:p w14:paraId="62F1ED26" w14:textId="3034197F" w:rsidR="005C3409" w:rsidRPr="00754F5D" w:rsidRDefault="005C3409" w:rsidP="007E7649">
            <w:pPr>
              <w:spacing w:before="0" w:after="0" w:line="240" w:lineRule="auto"/>
              <w:jc w:val="center"/>
              <w:outlineLvl w:val="1"/>
              <w:rPr>
                <w:rFonts w:ascii="Tahoma" w:hAnsi="Tahoma"/>
                <w:sz w:val="20"/>
                <w:szCs w:val="20"/>
              </w:rPr>
            </w:pPr>
            <w:r w:rsidRPr="00754F5D">
              <w:rPr>
                <w:rFonts w:cs="Arial"/>
                <w:color w:val="000000"/>
                <w:sz w:val="20"/>
                <w:szCs w:val="20"/>
              </w:rPr>
              <w:t>2</w:t>
            </w:r>
          </w:p>
        </w:tc>
        <w:tc>
          <w:tcPr>
            <w:tcW w:w="5812" w:type="dxa"/>
            <w:vAlign w:val="center"/>
          </w:tcPr>
          <w:p w14:paraId="2F6E2CB6" w14:textId="5CACA9CB" w:rsidR="005C3409" w:rsidRPr="00754F5D" w:rsidRDefault="005C3409" w:rsidP="007E7649">
            <w:pPr>
              <w:spacing w:before="0" w:after="0" w:line="240" w:lineRule="auto"/>
              <w:rPr>
                <w:rFonts w:cs="Arial"/>
                <w:color w:val="000000"/>
                <w:sz w:val="20"/>
                <w:szCs w:val="20"/>
              </w:rPr>
            </w:pPr>
            <w:r w:rsidRPr="00754F5D">
              <w:t>EXECUÇÃO DE CONCRETAGEM EM ELEMENTOS DE FUNDAÇÃO, ESTRUTURAS, PAREDES DE VEDAÇÃO, OU DE COMPLEXIDADE TÉCNICA SUPERIOR</w:t>
            </w:r>
          </w:p>
        </w:tc>
        <w:tc>
          <w:tcPr>
            <w:tcW w:w="567" w:type="dxa"/>
            <w:vAlign w:val="center"/>
          </w:tcPr>
          <w:p w14:paraId="30B60EB2" w14:textId="287DFB80" w:rsidR="005C3409" w:rsidRPr="00754F5D" w:rsidRDefault="005C3409" w:rsidP="007E7649">
            <w:pPr>
              <w:spacing w:before="0" w:after="0" w:line="240" w:lineRule="auto"/>
              <w:jc w:val="center"/>
              <w:rPr>
                <w:rFonts w:cs="Arial"/>
                <w:color w:val="000000"/>
                <w:sz w:val="20"/>
                <w:szCs w:val="20"/>
              </w:rPr>
            </w:pPr>
            <w:r w:rsidRPr="00754F5D">
              <w:rPr>
                <w:rFonts w:cs="Arial"/>
                <w:color w:val="000000"/>
                <w:sz w:val="20"/>
                <w:szCs w:val="20"/>
              </w:rPr>
              <w:t>M³</w:t>
            </w:r>
          </w:p>
        </w:tc>
        <w:tc>
          <w:tcPr>
            <w:tcW w:w="1134" w:type="dxa"/>
            <w:vAlign w:val="center"/>
          </w:tcPr>
          <w:p w14:paraId="535E8E91" w14:textId="07C75AAD" w:rsidR="005C3409" w:rsidRPr="00754F5D" w:rsidRDefault="005B5389" w:rsidP="004A062A">
            <w:pPr>
              <w:spacing w:before="0" w:after="0" w:line="240" w:lineRule="auto"/>
              <w:jc w:val="center"/>
              <w:rPr>
                <w:rFonts w:cs="Arial"/>
                <w:color w:val="000000"/>
                <w:sz w:val="20"/>
                <w:szCs w:val="20"/>
              </w:rPr>
            </w:pPr>
            <w:r w:rsidRPr="00754F5D">
              <w:rPr>
                <w:rFonts w:cs="Arial"/>
                <w:color w:val="000000"/>
                <w:sz w:val="20"/>
                <w:szCs w:val="20"/>
              </w:rPr>
              <w:t>106,10</w:t>
            </w:r>
          </w:p>
        </w:tc>
      </w:tr>
      <w:tr w:rsidR="005C3409" w:rsidRPr="00754F5D" w14:paraId="4D585610" w14:textId="77777777" w:rsidTr="005C3409">
        <w:trPr>
          <w:trHeight w:val="195"/>
          <w:jc w:val="center"/>
        </w:trPr>
        <w:tc>
          <w:tcPr>
            <w:tcW w:w="1129" w:type="dxa"/>
            <w:vAlign w:val="center"/>
          </w:tcPr>
          <w:p w14:paraId="4EBEBB7F" w14:textId="6CF2B373" w:rsidR="005C3409" w:rsidRPr="00754F5D" w:rsidRDefault="005C3409" w:rsidP="007E7649">
            <w:pPr>
              <w:spacing w:before="0" w:after="0" w:line="240" w:lineRule="auto"/>
              <w:jc w:val="center"/>
              <w:outlineLvl w:val="0"/>
              <w:rPr>
                <w:rFonts w:cs="Arial"/>
                <w:sz w:val="20"/>
                <w:szCs w:val="20"/>
              </w:rPr>
            </w:pPr>
            <w:r w:rsidRPr="00754F5D">
              <w:rPr>
                <w:rFonts w:cs="Arial"/>
                <w:sz w:val="20"/>
                <w:szCs w:val="20"/>
              </w:rPr>
              <w:t>3</w:t>
            </w:r>
          </w:p>
        </w:tc>
        <w:tc>
          <w:tcPr>
            <w:tcW w:w="5812" w:type="dxa"/>
            <w:vAlign w:val="center"/>
          </w:tcPr>
          <w:p w14:paraId="7B8961B8" w14:textId="0EC20095" w:rsidR="005C3409" w:rsidRPr="00754F5D" w:rsidRDefault="005C3409" w:rsidP="007E7649">
            <w:pPr>
              <w:spacing w:before="0" w:after="0" w:line="240" w:lineRule="auto"/>
              <w:rPr>
                <w:rFonts w:cs="Arial"/>
                <w:color w:val="000000"/>
                <w:sz w:val="20"/>
                <w:szCs w:val="20"/>
              </w:rPr>
            </w:pPr>
            <w:r w:rsidRPr="00754F5D">
              <w:t>EXECUÇÃO DE ESTRUTURA METÁLICA EM SISTEMAS DE COBERTURA TRAMAS, TERÇAS, TRELIÇAS, TESOURAS, OU DE COMPLEXIDADE TÉCNICA SUPERIOR</w:t>
            </w:r>
          </w:p>
        </w:tc>
        <w:tc>
          <w:tcPr>
            <w:tcW w:w="567" w:type="dxa"/>
            <w:vAlign w:val="center"/>
          </w:tcPr>
          <w:p w14:paraId="6076D451" w14:textId="1D0909E9" w:rsidR="005C3409" w:rsidRPr="00754F5D" w:rsidRDefault="005B5389" w:rsidP="007E7649">
            <w:pPr>
              <w:spacing w:before="0" w:after="0" w:line="240" w:lineRule="auto"/>
              <w:jc w:val="center"/>
              <w:rPr>
                <w:rFonts w:cs="Arial"/>
                <w:color w:val="000000"/>
                <w:sz w:val="20"/>
                <w:szCs w:val="20"/>
              </w:rPr>
            </w:pPr>
            <w:r w:rsidRPr="00754F5D">
              <w:rPr>
                <w:rFonts w:cs="Arial"/>
                <w:color w:val="000000"/>
                <w:sz w:val="20"/>
                <w:szCs w:val="20"/>
              </w:rPr>
              <w:t>kg</w:t>
            </w:r>
          </w:p>
        </w:tc>
        <w:tc>
          <w:tcPr>
            <w:tcW w:w="1134" w:type="dxa"/>
            <w:vAlign w:val="center"/>
          </w:tcPr>
          <w:p w14:paraId="49BC06A9" w14:textId="04ECB5B2" w:rsidR="005C3409" w:rsidRPr="00754F5D" w:rsidRDefault="005B5389" w:rsidP="004A062A">
            <w:pPr>
              <w:spacing w:before="0" w:after="0" w:line="240" w:lineRule="auto"/>
              <w:jc w:val="center"/>
              <w:rPr>
                <w:rFonts w:cs="Arial"/>
                <w:color w:val="000000"/>
                <w:sz w:val="20"/>
                <w:szCs w:val="20"/>
              </w:rPr>
            </w:pPr>
            <w:r w:rsidRPr="00754F5D">
              <w:rPr>
                <w:rFonts w:cs="Arial"/>
                <w:color w:val="000000"/>
                <w:sz w:val="20"/>
                <w:szCs w:val="20"/>
              </w:rPr>
              <w:t>2.226,14</w:t>
            </w:r>
          </w:p>
        </w:tc>
      </w:tr>
      <w:tr w:rsidR="005C3409" w:rsidRPr="00754F5D" w14:paraId="450BA67B" w14:textId="77777777" w:rsidTr="005C3409">
        <w:trPr>
          <w:trHeight w:val="675"/>
          <w:jc w:val="center"/>
        </w:trPr>
        <w:tc>
          <w:tcPr>
            <w:tcW w:w="1129" w:type="dxa"/>
            <w:vAlign w:val="center"/>
          </w:tcPr>
          <w:p w14:paraId="617E5789" w14:textId="35DB3113" w:rsidR="005C3409" w:rsidRPr="00754F5D" w:rsidRDefault="005C3409" w:rsidP="007E7649">
            <w:pPr>
              <w:spacing w:before="0" w:after="0" w:line="240" w:lineRule="auto"/>
              <w:jc w:val="center"/>
              <w:outlineLvl w:val="0"/>
              <w:rPr>
                <w:rFonts w:cs="Arial"/>
                <w:sz w:val="20"/>
                <w:szCs w:val="20"/>
              </w:rPr>
            </w:pPr>
            <w:r w:rsidRPr="00754F5D">
              <w:rPr>
                <w:rFonts w:cs="Arial"/>
                <w:sz w:val="20"/>
                <w:szCs w:val="20"/>
              </w:rPr>
              <w:t>4</w:t>
            </w:r>
          </w:p>
        </w:tc>
        <w:tc>
          <w:tcPr>
            <w:tcW w:w="5812" w:type="dxa"/>
            <w:vAlign w:val="center"/>
          </w:tcPr>
          <w:p w14:paraId="07252FDF" w14:textId="1EC57737" w:rsidR="005C3409" w:rsidRPr="00754F5D" w:rsidRDefault="005B5389" w:rsidP="007E7649">
            <w:pPr>
              <w:spacing w:before="0" w:after="0" w:line="240" w:lineRule="auto"/>
              <w:outlineLvl w:val="0"/>
              <w:rPr>
                <w:rFonts w:cs="Arial"/>
                <w:sz w:val="20"/>
                <w:szCs w:val="20"/>
              </w:rPr>
            </w:pPr>
            <w:r w:rsidRPr="00754F5D">
              <w:t>EXECUÇÃO DE ASSENTAMENTO DE TELHAS SANDUICHE METÁLICA TERMOACÚSTICA</w:t>
            </w:r>
          </w:p>
        </w:tc>
        <w:tc>
          <w:tcPr>
            <w:tcW w:w="567" w:type="dxa"/>
            <w:vAlign w:val="center"/>
          </w:tcPr>
          <w:p w14:paraId="38AA450B" w14:textId="04C01DF1" w:rsidR="005C3409" w:rsidRPr="00754F5D" w:rsidRDefault="005B5389" w:rsidP="007E7649">
            <w:pPr>
              <w:spacing w:before="0" w:after="0" w:line="240" w:lineRule="auto"/>
              <w:jc w:val="center"/>
              <w:outlineLvl w:val="0"/>
              <w:rPr>
                <w:rFonts w:cs="Arial"/>
                <w:sz w:val="20"/>
                <w:szCs w:val="20"/>
              </w:rPr>
            </w:pPr>
            <w:r w:rsidRPr="00754F5D">
              <w:rPr>
                <w:rFonts w:cs="Arial"/>
                <w:color w:val="000000"/>
                <w:sz w:val="20"/>
                <w:szCs w:val="20"/>
              </w:rPr>
              <w:t>M²</w:t>
            </w:r>
          </w:p>
        </w:tc>
        <w:tc>
          <w:tcPr>
            <w:tcW w:w="1134" w:type="dxa"/>
            <w:vAlign w:val="center"/>
          </w:tcPr>
          <w:p w14:paraId="77279853" w14:textId="42272BD8" w:rsidR="005C3409" w:rsidRPr="00754F5D" w:rsidRDefault="005B5389" w:rsidP="004A062A">
            <w:pPr>
              <w:spacing w:before="0" w:after="0" w:line="240" w:lineRule="auto"/>
              <w:jc w:val="center"/>
              <w:rPr>
                <w:rFonts w:cs="Arial"/>
                <w:color w:val="000000"/>
                <w:sz w:val="20"/>
                <w:szCs w:val="20"/>
              </w:rPr>
            </w:pPr>
            <w:r w:rsidRPr="00754F5D">
              <w:rPr>
                <w:rFonts w:cs="Arial"/>
                <w:color w:val="000000"/>
                <w:sz w:val="20"/>
                <w:szCs w:val="20"/>
              </w:rPr>
              <w:t>408,07</w:t>
            </w:r>
          </w:p>
        </w:tc>
      </w:tr>
    </w:tbl>
    <w:p w14:paraId="50EA8764" w14:textId="741ED265" w:rsidR="00DF1483" w:rsidRPr="00754F5D" w:rsidRDefault="005B675B" w:rsidP="00E64623">
      <w:pPr>
        <w:pStyle w:val="PargrafodaLista"/>
        <w:spacing w:before="0" w:after="0" w:line="240" w:lineRule="auto"/>
        <w:ind w:left="0"/>
        <w:jc w:val="center"/>
        <w:rPr>
          <w:sz w:val="20"/>
          <w:szCs w:val="20"/>
        </w:rPr>
      </w:pPr>
      <w:r w:rsidRPr="00754F5D">
        <w:rPr>
          <w:b/>
          <w:sz w:val="20"/>
          <w:szCs w:val="20"/>
        </w:rPr>
        <w:t>Tabela 03</w:t>
      </w:r>
      <w:r w:rsidR="00DE633C" w:rsidRPr="00754F5D">
        <w:rPr>
          <w:b/>
          <w:sz w:val="20"/>
          <w:szCs w:val="20"/>
        </w:rPr>
        <w:t xml:space="preserve"> – </w:t>
      </w:r>
      <w:r w:rsidR="00DE633C" w:rsidRPr="00754F5D">
        <w:rPr>
          <w:sz w:val="20"/>
          <w:szCs w:val="20"/>
        </w:rPr>
        <w:t>Ordem dos</w:t>
      </w:r>
      <w:r w:rsidR="00F14156" w:rsidRPr="00754F5D">
        <w:rPr>
          <w:sz w:val="20"/>
          <w:szCs w:val="20"/>
        </w:rPr>
        <w:t xml:space="preserve"> </w:t>
      </w:r>
      <w:r w:rsidR="00DE633C" w:rsidRPr="00754F5D">
        <w:rPr>
          <w:sz w:val="20"/>
          <w:szCs w:val="20"/>
        </w:rPr>
        <w:t>serviço</w:t>
      </w:r>
      <w:r w:rsidR="00E64623" w:rsidRPr="00754F5D">
        <w:rPr>
          <w:sz w:val="20"/>
          <w:szCs w:val="20"/>
        </w:rPr>
        <w:t>s considerados como relevantes.</w:t>
      </w:r>
    </w:p>
    <w:p w14:paraId="310A2DA4" w14:textId="77777777" w:rsidR="004A062A" w:rsidRPr="00754F5D" w:rsidRDefault="004A062A" w:rsidP="00E64623">
      <w:pPr>
        <w:pStyle w:val="PargrafodaLista"/>
        <w:spacing w:before="0" w:after="0" w:line="240" w:lineRule="auto"/>
        <w:ind w:left="0"/>
        <w:jc w:val="center"/>
        <w:rPr>
          <w:sz w:val="20"/>
          <w:szCs w:val="20"/>
        </w:rPr>
      </w:pPr>
    </w:p>
    <w:p w14:paraId="1CE60AE0" w14:textId="77777777" w:rsidR="004A062A" w:rsidRPr="00754F5D" w:rsidRDefault="004A062A" w:rsidP="00E64623">
      <w:pPr>
        <w:pStyle w:val="PargrafodaLista"/>
        <w:spacing w:before="0" w:after="0" w:line="240" w:lineRule="auto"/>
        <w:ind w:left="0"/>
        <w:jc w:val="center"/>
        <w:rPr>
          <w:sz w:val="20"/>
          <w:szCs w:val="20"/>
        </w:rPr>
      </w:pPr>
    </w:p>
    <w:p w14:paraId="673C520F" w14:textId="77777777" w:rsidR="00F14156" w:rsidRPr="00754F5D" w:rsidRDefault="00F14156" w:rsidP="00E64623">
      <w:pPr>
        <w:pStyle w:val="PargrafodaLista"/>
        <w:spacing w:before="0" w:after="0" w:line="240" w:lineRule="auto"/>
        <w:ind w:left="0"/>
        <w:jc w:val="center"/>
        <w:rPr>
          <w:sz w:val="20"/>
          <w:szCs w:val="20"/>
        </w:rPr>
      </w:pPr>
    </w:p>
    <w:p w14:paraId="54A1100A" w14:textId="77777777" w:rsidR="004A062A" w:rsidRPr="00754F5D" w:rsidRDefault="004A062A" w:rsidP="00E64623">
      <w:pPr>
        <w:pStyle w:val="PargrafodaLista"/>
        <w:spacing w:before="0" w:after="0" w:line="240" w:lineRule="auto"/>
        <w:ind w:left="0"/>
        <w:jc w:val="center"/>
        <w:rPr>
          <w:sz w:val="20"/>
          <w:szCs w:val="20"/>
        </w:rPr>
      </w:pPr>
    </w:p>
    <w:p w14:paraId="5D7485BF" w14:textId="77777777" w:rsidR="004A062A" w:rsidRPr="00754F5D" w:rsidRDefault="004A062A" w:rsidP="00E64623">
      <w:pPr>
        <w:pStyle w:val="PargrafodaLista"/>
        <w:spacing w:before="0" w:after="0" w:line="240" w:lineRule="auto"/>
        <w:ind w:left="0"/>
        <w:jc w:val="center"/>
        <w:rPr>
          <w:sz w:val="20"/>
          <w:szCs w:val="20"/>
        </w:rPr>
      </w:pPr>
    </w:p>
    <w:p w14:paraId="448A5091" w14:textId="77777777" w:rsidR="004A062A" w:rsidRPr="00754F5D" w:rsidRDefault="004A062A" w:rsidP="00E64623">
      <w:pPr>
        <w:pStyle w:val="PargrafodaLista"/>
        <w:spacing w:before="0" w:after="0" w:line="240" w:lineRule="auto"/>
        <w:ind w:left="0"/>
        <w:jc w:val="center"/>
        <w:rPr>
          <w:sz w:val="20"/>
          <w:szCs w:val="20"/>
        </w:rPr>
      </w:pPr>
    </w:p>
    <w:p w14:paraId="37A45E5E" w14:textId="77777777" w:rsidR="004A062A" w:rsidRPr="00754F5D" w:rsidRDefault="004A062A" w:rsidP="00E64623">
      <w:pPr>
        <w:pStyle w:val="PargrafodaLista"/>
        <w:spacing w:before="0" w:after="0" w:line="240" w:lineRule="auto"/>
        <w:ind w:left="0"/>
        <w:jc w:val="center"/>
        <w:rPr>
          <w:sz w:val="20"/>
          <w:szCs w:val="20"/>
        </w:rPr>
      </w:pPr>
    </w:p>
    <w:p w14:paraId="1AF58A1B" w14:textId="77777777" w:rsidR="004A062A" w:rsidRPr="00754F5D" w:rsidRDefault="004A062A" w:rsidP="00E64623">
      <w:pPr>
        <w:pStyle w:val="PargrafodaLista"/>
        <w:spacing w:before="0" w:after="0" w:line="240" w:lineRule="auto"/>
        <w:ind w:left="0"/>
        <w:jc w:val="center"/>
        <w:rPr>
          <w:sz w:val="20"/>
          <w:szCs w:val="20"/>
        </w:rPr>
      </w:pPr>
    </w:p>
    <w:p w14:paraId="51F41644" w14:textId="77777777" w:rsidR="00754F5D" w:rsidRPr="00754F5D" w:rsidRDefault="00754F5D" w:rsidP="00E64623">
      <w:pPr>
        <w:pStyle w:val="PargrafodaLista"/>
        <w:spacing w:before="0" w:after="0" w:line="240" w:lineRule="auto"/>
        <w:ind w:left="0"/>
        <w:jc w:val="center"/>
        <w:rPr>
          <w:sz w:val="20"/>
          <w:szCs w:val="20"/>
        </w:rPr>
      </w:pPr>
    </w:p>
    <w:p w14:paraId="57DF0BA3" w14:textId="77777777" w:rsidR="00754F5D" w:rsidRPr="00754F5D" w:rsidRDefault="00754F5D" w:rsidP="00E64623">
      <w:pPr>
        <w:pStyle w:val="PargrafodaLista"/>
        <w:spacing w:before="0" w:after="0" w:line="240" w:lineRule="auto"/>
        <w:ind w:left="0"/>
        <w:jc w:val="center"/>
        <w:rPr>
          <w:sz w:val="20"/>
          <w:szCs w:val="20"/>
        </w:rPr>
      </w:pPr>
    </w:p>
    <w:p w14:paraId="6025A474" w14:textId="77777777" w:rsidR="00754F5D" w:rsidRPr="00754F5D" w:rsidRDefault="00754F5D" w:rsidP="00E64623">
      <w:pPr>
        <w:pStyle w:val="PargrafodaLista"/>
        <w:spacing w:before="0" w:after="0" w:line="240" w:lineRule="auto"/>
        <w:ind w:left="0"/>
        <w:jc w:val="center"/>
        <w:rPr>
          <w:sz w:val="20"/>
          <w:szCs w:val="20"/>
        </w:rPr>
      </w:pPr>
    </w:p>
    <w:p w14:paraId="58CD0A2B" w14:textId="77777777" w:rsidR="004A062A" w:rsidRPr="00754F5D" w:rsidRDefault="004A062A" w:rsidP="00E64623">
      <w:pPr>
        <w:pStyle w:val="PargrafodaLista"/>
        <w:spacing w:before="0" w:after="0" w:line="240" w:lineRule="auto"/>
        <w:ind w:left="0"/>
        <w:jc w:val="center"/>
        <w:rPr>
          <w:sz w:val="20"/>
          <w:szCs w:val="20"/>
        </w:rPr>
      </w:pPr>
    </w:p>
    <w:p w14:paraId="5D511D29" w14:textId="77777777" w:rsidR="004A062A" w:rsidRPr="00754F5D" w:rsidRDefault="004A062A" w:rsidP="00E64623">
      <w:pPr>
        <w:pStyle w:val="PargrafodaLista"/>
        <w:spacing w:before="0" w:after="0" w:line="240" w:lineRule="auto"/>
        <w:ind w:left="0"/>
        <w:jc w:val="center"/>
        <w:rPr>
          <w:sz w:val="20"/>
          <w:szCs w:val="20"/>
        </w:rPr>
      </w:pPr>
    </w:p>
    <w:p w14:paraId="5058F087" w14:textId="77777777" w:rsidR="002B6D2D" w:rsidRPr="00754F5D" w:rsidRDefault="002B6D2D" w:rsidP="00E64623">
      <w:pPr>
        <w:pStyle w:val="PargrafodaLista"/>
        <w:spacing w:before="0" w:after="0" w:line="240" w:lineRule="auto"/>
        <w:ind w:left="0"/>
        <w:jc w:val="center"/>
        <w:rPr>
          <w:sz w:val="20"/>
          <w:szCs w:val="20"/>
        </w:rPr>
      </w:pPr>
    </w:p>
    <w:tbl>
      <w:tblPr>
        <w:tblW w:w="10669" w:type="dxa"/>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2988"/>
        <w:gridCol w:w="6208"/>
      </w:tblGrid>
      <w:tr w:rsidR="002B6D2D" w:rsidRPr="00754F5D" w14:paraId="0D2EA631" w14:textId="77777777" w:rsidTr="00F52536">
        <w:trPr>
          <w:trHeight w:val="284"/>
        </w:trPr>
        <w:tc>
          <w:tcPr>
            <w:tcW w:w="1473" w:type="dxa"/>
            <w:shd w:val="clear" w:color="auto" w:fill="A6A6A6" w:themeFill="background1" w:themeFillShade="A6"/>
            <w:vAlign w:val="center"/>
            <w:hideMark/>
          </w:tcPr>
          <w:p w14:paraId="7F1045C7" w14:textId="77777777" w:rsidR="002B6D2D" w:rsidRPr="00754F5D" w:rsidRDefault="002B6D2D" w:rsidP="002B6D2D">
            <w:pPr>
              <w:spacing w:before="0" w:after="0" w:line="240" w:lineRule="auto"/>
              <w:jc w:val="center"/>
              <w:rPr>
                <w:rFonts w:cs="Arial"/>
                <w:b/>
                <w:bCs/>
                <w:sz w:val="18"/>
                <w:szCs w:val="18"/>
              </w:rPr>
            </w:pPr>
            <w:r w:rsidRPr="00754F5D">
              <w:rPr>
                <w:rFonts w:cs="Arial"/>
                <w:b/>
                <w:bCs/>
                <w:sz w:val="18"/>
                <w:szCs w:val="18"/>
              </w:rPr>
              <w:t>Item conforme planilha orçamentária</w:t>
            </w:r>
          </w:p>
        </w:tc>
        <w:tc>
          <w:tcPr>
            <w:tcW w:w="2988" w:type="dxa"/>
            <w:shd w:val="clear" w:color="auto" w:fill="A6A6A6" w:themeFill="background1" w:themeFillShade="A6"/>
            <w:vAlign w:val="center"/>
            <w:hideMark/>
          </w:tcPr>
          <w:p w14:paraId="2E51E239" w14:textId="77777777" w:rsidR="002B6D2D" w:rsidRPr="00754F5D" w:rsidRDefault="002B6D2D" w:rsidP="002B6D2D">
            <w:pPr>
              <w:spacing w:before="0" w:after="0" w:line="240" w:lineRule="auto"/>
              <w:jc w:val="center"/>
              <w:rPr>
                <w:rFonts w:cs="Arial"/>
                <w:b/>
                <w:bCs/>
                <w:sz w:val="18"/>
                <w:szCs w:val="18"/>
              </w:rPr>
            </w:pPr>
            <w:r w:rsidRPr="00754F5D">
              <w:rPr>
                <w:rFonts w:cs="Arial"/>
                <w:b/>
                <w:bCs/>
                <w:sz w:val="18"/>
                <w:szCs w:val="18"/>
              </w:rPr>
              <w:t>Serviços</w:t>
            </w:r>
          </w:p>
        </w:tc>
        <w:tc>
          <w:tcPr>
            <w:tcW w:w="6208" w:type="dxa"/>
            <w:shd w:val="clear" w:color="auto" w:fill="A6A6A6" w:themeFill="background1" w:themeFillShade="A6"/>
            <w:noWrap/>
            <w:vAlign w:val="center"/>
            <w:hideMark/>
          </w:tcPr>
          <w:p w14:paraId="16607329" w14:textId="77777777" w:rsidR="002B6D2D" w:rsidRPr="00754F5D" w:rsidRDefault="002B6D2D" w:rsidP="002B6D2D">
            <w:pPr>
              <w:spacing w:before="0" w:after="0" w:line="240" w:lineRule="auto"/>
              <w:jc w:val="center"/>
              <w:rPr>
                <w:rFonts w:cs="Arial"/>
                <w:b/>
                <w:bCs/>
                <w:sz w:val="18"/>
                <w:szCs w:val="18"/>
              </w:rPr>
            </w:pPr>
            <w:r w:rsidRPr="00754F5D">
              <w:rPr>
                <w:rFonts w:cs="Arial"/>
                <w:b/>
                <w:bCs/>
                <w:sz w:val="18"/>
                <w:szCs w:val="18"/>
              </w:rPr>
              <w:t>Justificativa</w:t>
            </w:r>
          </w:p>
        </w:tc>
      </w:tr>
      <w:tr w:rsidR="00F14156" w:rsidRPr="00754F5D" w14:paraId="1799243D" w14:textId="77777777" w:rsidTr="006176F9">
        <w:trPr>
          <w:trHeight w:val="508"/>
        </w:trPr>
        <w:tc>
          <w:tcPr>
            <w:tcW w:w="1473" w:type="dxa"/>
            <w:shd w:val="clear" w:color="auto" w:fill="auto"/>
            <w:vAlign w:val="center"/>
          </w:tcPr>
          <w:p w14:paraId="51AA656A" w14:textId="61E807AE" w:rsidR="00F14156" w:rsidRPr="00754F5D" w:rsidRDefault="00F14156" w:rsidP="00F14156">
            <w:pPr>
              <w:spacing w:before="0" w:after="0" w:line="240" w:lineRule="auto"/>
              <w:jc w:val="center"/>
              <w:outlineLvl w:val="0"/>
              <w:rPr>
                <w:rFonts w:cs="Arial"/>
                <w:sz w:val="17"/>
                <w:szCs w:val="17"/>
              </w:rPr>
            </w:pPr>
            <w:r w:rsidRPr="00754F5D">
              <w:rPr>
                <w:rFonts w:cs="Arial"/>
                <w:color w:val="000000"/>
                <w:sz w:val="17"/>
                <w:szCs w:val="17"/>
              </w:rPr>
              <w:t>1</w:t>
            </w:r>
          </w:p>
        </w:tc>
        <w:tc>
          <w:tcPr>
            <w:tcW w:w="2988" w:type="dxa"/>
            <w:shd w:val="clear" w:color="auto" w:fill="auto"/>
            <w:vAlign w:val="center"/>
          </w:tcPr>
          <w:p w14:paraId="11017584" w14:textId="29A183E1" w:rsidR="00F14156" w:rsidRPr="00754F5D" w:rsidRDefault="00F14156" w:rsidP="00F14156">
            <w:pPr>
              <w:spacing w:before="0" w:after="0" w:line="240" w:lineRule="auto"/>
              <w:outlineLvl w:val="0"/>
              <w:rPr>
                <w:rFonts w:cs="Arial"/>
                <w:sz w:val="17"/>
                <w:szCs w:val="17"/>
              </w:rPr>
            </w:pPr>
            <w:r w:rsidRPr="00754F5D">
              <w:rPr>
                <w:sz w:val="17"/>
                <w:szCs w:val="17"/>
              </w:rPr>
              <w:t>EXECUÇÃO DE PAREDES, COM MÓDULOS DE PVC - SISTEMA CONCRETO PVC (ABNT NBR 17.077 / DIRETRIZ SINAT 004 RV.01)</w:t>
            </w:r>
          </w:p>
        </w:tc>
        <w:tc>
          <w:tcPr>
            <w:tcW w:w="6208" w:type="dxa"/>
            <w:shd w:val="clear" w:color="auto" w:fill="auto"/>
            <w:vAlign w:val="center"/>
            <w:hideMark/>
          </w:tcPr>
          <w:p w14:paraId="000612E9" w14:textId="3C5E23B8" w:rsidR="00F14156" w:rsidRPr="00754F5D" w:rsidRDefault="00F14156" w:rsidP="00F14156">
            <w:pPr>
              <w:spacing w:before="0" w:after="0" w:line="240" w:lineRule="auto"/>
              <w:outlineLvl w:val="0"/>
              <w:rPr>
                <w:rFonts w:cs="Arial"/>
                <w:sz w:val="17"/>
                <w:szCs w:val="17"/>
              </w:rPr>
            </w:pPr>
            <w:r w:rsidRPr="00754F5D">
              <w:rPr>
                <w:rFonts w:cs="Arial"/>
                <w:sz w:val="17"/>
                <w:szCs w:val="17"/>
              </w:rPr>
              <w:t xml:space="preserve">Conforme planilha orçamentária os itens que compõem o presente serviço de relevância são os itens 4.1.1, 4.1.2 e 4.1.5. Esses itens possuem somados o valor de R$ </w:t>
            </w:r>
            <w:r w:rsidR="007442BC" w:rsidRPr="00754F5D">
              <w:rPr>
                <w:rFonts w:cs="Arial"/>
                <w:sz w:val="17"/>
                <w:szCs w:val="17"/>
              </w:rPr>
              <w:t>936.181,44</w:t>
            </w:r>
            <w:r w:rsidRPr="00754F5D">
              <w:rPr>
                <w:rFonts w:cs="Arial"/>
                <w:sz w:val="17"/>
                <w:szCs w:val="17"/>
              </w:rPr>
              <w:t xml:space="preserve"> representando 2</w:t>
            </w:r>
            <w:r w:rsidR="007442BC" w:rsidRPr="00754F5D">
              <w:rPr>
                <w:rFonts w:cs="Arial"/>
                <w:sz w:val="17"/>
                <w:szCs w:val="17"/>
              </w:rPr>
              <w:t>6</w:t>
            </w:r>
            <w:r w:rsidRPr="00754F5D">
              <w:rPr>
                <w:rFonts w:cs="Arial"/>
                <w:sz w:val="17"/>
                <w:szCs w:val="17"/>
              </w:rPr>
              <w:t>,</w:t>
            </w:r>
            <w:r w:rsidR="007442BC" w:rsidRPr="00754F5D">
              <w:rPr>
                <w:rFonts w:cs="Arial"/>
                <w:sz w:val="17"/>
                <w:szCs w:val="17"/>
              </w:rPr>
              <w:t>13</w:t>
            </w:r>
            <w:r w:rsidRPr="00754F5D">
              <w:rPr>
                <w:rFonts w:cs="Arial"/>
                <w:sz w:val="17"/>
                <w:szCs w:val="17"/>
              </w:rPr>
              <w:t>% em relação ao valor total, logo se considera serviço com valor significativo.</w:t>
            </w:r>
          </w:p>
          <w:p w14:paraId="041032D7" w14:textId="77777777" w:rsidR="00F14156" w:rsidRPr="00754F5D" w:rsidRDefault="00F14156" w:rsidP="00F14156">
            <w:pPr>
              <w:autoSpaceDE w:val="0"/>
              <w:autoSpaceDN w:val="0"/>
              <w:adjustRightInd w:val="0"/>
              <w:spacing w:before="0" w:after="0" w:line="240" w:lineRule="auto"/>
              <w:rPr>
                <w:rFonts w:cs="Arial"/>
                <w:sz w:val="17"/>
                <w:szCs w:val="17"/>
              </w:rPr>
            </w:pPr>
            <w:r w:rsidRPr="00754F5D">
              <w:rPr>
                <w:rFonts w:cs="Arial"/>
                <w:sz w:val="17"/>
                <w:szCs w:val="17"/>
              </w:rPr>
              <w:t xml:space="preserve"> </w:t>
            </w:r>
          </w:p>
          <w:p w14:paraId="7C7B0C70" w14:textId="3C47CEBC" w:rsidR="00F14156" w:rsidRPr="00754F5D" w:rsidRDefault="00F14156" w:rsidP="00F14156">
            <w:pPr>
              <w:autoSpaceDE w:val="0"/>
              <w:autoSpaceDN w:val="0"/>
              <w:adjustRightInd w:val="0"/>
              <w:spacing w:before="0" w:after="0" w:line="240" w:lineRule="auto"/>
              <w:rPr>
                <w:rFonts w:cs="Arial"/>
                <w:sz w:val="17"/>
                <w:szCs w:val="17"/>
              </w:rPr>
            </w:pPr>
            <w:r w:rsidRPr="00754F5D">
              <w:rPr>
                <w:rFonts w:cs="Arial"/>
                <w:sz w:val="17"/>
                <w:szCs w:val="17"/>
              </w:rPr>
              <w:t xml:space="preserve">Trata-se de sistema construtivo industrializado de relevante complexidade técnica, cuja especificação e fornecimento devem atender rigorosamente à ABNT NBR 17077 e às Diretrizes SINAT 004/Rev.1 – </w:t>
            </w:r>
            <w:proofErr w:type="spellStart"/>
            <w:r w:rsidRPr="00754F5D">
              <w:rPr>
                <w:rFonts w:cs="Arial"/>
                <w:sz w:val="17"/>
                <w:szCs w:val="17"/>
              </w:rPr>
              <w:t>DATec</w:t>
            </w:r>
            <w:proofErr w:type="spellEnd"/>
            <w:r w:rsidRPr="00754F5D">
              <w:rPr>
                <w:rFonts w:cs="Arial"/>
                <w:sz w:val="17"/>
                <w:szCs w:val="17"/>
              </w:rPr>
              <w:t xml:space="preserve"> 017-A, do Ministério do Desenvolvimento Regional, assegurando desempenho estrutural, estanqueidade, durabilidade e segurança da edificação. O fornecimento dos módulos em PVC, inclusive acessórios, exige controle tecnológico, rastreabilidade, compatibilidade entre componentes e conformidade com os requisitos de desempenho estabelecidos pelo sistema avaliado tecnicamente. Em razão do impacto direto na qualidade, padronização e desempenho global da obra, justifica-se sua classificação como item de relevância técnica para fins de qualificação das licitantes.</w:t>
            </w:r>
          </w:p>
        </w:tc>
      </w:tr>
      <w:tr w:rsidR="00F14156" w:rsidRPr="00754F5D" w14:paraId="2EDE3EC7" w14:textId="77777777" w:rsidTr="00F52536">
        <w:trPr>
          <w:trHeight w:val="1573"/>
        </w:trPr>
        <w:tc>
          <w:tcPr>
            <w:tcW w:w="1473" w:type="dxa"/>
            <w:shd w:val="clear" w:color="auto" w:fill="auto"/>
            <w:vAlign w:val="center"/>
          </w:tcPr>
          <w:p w14:paraId="5EC225B2" w14:textId="0F5CA477" w:rsidR="00F14156" w:rsidRPr="00754F5D" w:rsidRDefault="00F14156" w:rsidP="00F14156">
            <w:pPr>
              <w:spacing w:before="0" w:after="0" w:line="240" w:lineRule="auto"/>
              <w:jc w:val="center"/>
              <w:outlineLvl w:val="1"/>
              <w:rPr>
                <w:rFonts w:ascii="Tahoma" w:hAnsi="Tahoma"/>
                <w:sz w:val="17"/>
                <w:szCs w:val="17"/>
              </w:rPr>
            </w:pPr>
            <w:r w:rsidRPr="00754F5D">
              <w:rPr>
                <w:rFonts w:cs="Arial"/>
                <w:color w:val="000000"/>
                <w:sz w:val="17"/>
                <w:szCs w:val="17"/>
              </w:rPr>
              <w:t>2</w:t>
            </w:r>
          </w:p>
        </w:tc>
        <w:tc>
          <w:tcPr>
            <w:tcW w:w="2988" w:type="dxa"/>
            <w:shd w:val="clear" w:color="auto" w:fill="auto"/>
            <w:vAlign w:val="center"/>
          </w:tcPr>
          <w:p w14:paraId="592D0883" w14:textId="5139DB27" w:rsidR="00F14156" w:rsidRPr="00754F5D" w:rsidRDefault="00F14156" w:rsidP="00F14156">
            <w:pPr>
              <w:spacing w:before="0" w:after="0" w:line="240" w:lineRule="auto"/>
              <w:outlineLvl w:val="0"/>
              <w:rPr>
                <w:rFonts w:cs="Arial"/>
                <w:sz w:val="17"/>
                <w:szCs w:val="17"/>
              </w:rPr>
            </w:pPr>
            <w:r w:rsidRPr="00754F5D">
              <w:rPr>
                <w:sz w:val="17"/>
                <w:szCs w:val="17"/>
              </w:rPr>
              <w:t>EXECUÇÃO DE CONCRETAGEM EM ELEMENTOS DE FUNDAÇÃO, ESTRUTURAS, PAREDES DE VEDAÇÃO, OU DE COMPLEXIDADE TÉCNICA SUPERIOR</w:t>
            </w:r>
          </w:p>
        </w:tc>
        <w:tc>
          <w:tcPr>
            <w:tcW w:w="6208" w:type="dxa"/>
            <w:shd w:val="clear" w:color="auto" w:fill="auto"/>
            <w:vAlign w:val="center"/>
          </w:tcPr>
          <w:p w14:paraId="790F5FBB" w14:textId="71AA6356" w:rsidR="007442BC" w:rsidRPr="00754F5D" w:rsidRDefault="007442BC" w:rsidP="007442BC">
            <w:pPr>
              <w:spacing w:before="0" w:after="0" w:line="240" w:lineRule="auto"/>
              <w:outlineLvl w:val="0"/>
              <w:rPr>
                <w:rFonts w:cs="Arial"/>
                <w:sz w:val="17"/>
                <w:szCs w:val="17"/>
              </w:rPr>
            </w:pPr>
            <w:r w:rsidRPr="00754F5D">
              <w:rPr>
                <w:rFonts w:cs="Arial"/>
                <w:sz w:val="17"/>
                <w:szCs w:val="17"/>
              </w:rPr>
              <w:t xml:space="preserve">Conforme planilha orçamentária os itens que compõem o presente serviço de relevância são os itens </w:t>
            </w:r>
            <w:r w:rsidRPr="00754F5D">
              <w:rPr>
                <w:rFonts w:cs="Arial"/>
                <w:sz w:val="17"/>
                <w:szCs w:val="17"/>
              </w:rPr>
              <w:t>3.1.4</w:t>
            </w:r>
            <w:r w:rsidRPr="00754F5D">
              <w:rPr>
                <w:rFonts w:cs="Arial"/>
                <w:sz w:val="17"/>
                <w:szCs w:val="17"/>
              </w:rPr>
              <w:t xml:space="preserve">, </w:t>
            </w:r>
            <w:r w:rsidRPr="00754F5D">
              <w:rPr>
                <w:rFonts w:cs="Arial"/>
                <w:sz w:val="17"/>
                <w:szCs w:val="17"/>
              </w:rPr>
              <w:t>3.2.3, 4.1.3, 4.2.2, 23.2.5 e 23.3.2</w:t>
            </w:r>
            <w:r w:rsidRPr="00754F5D">
              <w:rPr>
                <w:rFonts w:cs="Arial"/>
                <w:sz w:val="17"/>
                <w:szCs w:val="17"/>
              </w:rPr>
              <w:t xml:space="preserve">. Esses itens possuem somados o valor de R$ </w:t>
            </w:r>
            <w:r w:rsidRPr="00754F5D">
              <w:rPr>
                <w:rFonts w:cs="Arial"/>
                <w:sz w:val="17"/>
                <w:szCs w:val="17"/>
              </w:rPr>
              <w:t>165.025,57</w:t>
            </w:r>
            <w:r w:rsidRPr="00754F5D">
              <w:rPr>
                <w:rFonts w:cs="Arial"/>
                <w:sz w:val="17"/>
                <w:szCs w:val="17"/>
              </w:rPr>
              <w:t xml:space="preserve"> representando </w:t>
            </w:r>
            <w:r w:rsidRPr="00754F5D">
              <w:rPr>
                <w:rFonts w:cs="Arial"/>
                <w:sz w:val="17"/>
                <w:szCs w:val="17"/>
              </w:rPr>
              <w:t>4,61</w:t>
            </w:r>
            <w:r w:rsidRPr="00754F5D">
              <w:rPr>
                <w:rFonts w:cs="Arial"/>
                <w:sz w:val="17"/>
                <w:szCs w:val="17"/>
              </w:rPr>
              <w:t>% em relação ao valor total, logo se considera serviço com valor significativo.</w:t>
            </w:r>
          </w:p>
          <w:p w14:paraId="038C0358" w14:textId="77777777" w:rsidR="00F14156" w:rsidRPr="00754F5D" w:rsidRDefault="00F14156" w:rsidP="00F14156">
            <w:pPr>
              <w:autoSpaceDE w:val="0"/>
              <w:autoSpaceDN w:val="0"/>
              <w:adjustRightInd w:val="0"/>
              <w:spacing w:before="0" w:after="0" w:line="240" w:lineRule="auto"/>
              <w:rPr>
                <w:rFonts w:cs="Arial"/>
                <w:sz w:val="17"/>
                <w:szCs w:val="17"/>
              </w:rPr>
            </w:pPr>
            <w:r w:rsidRPr="00754F5D">
              <w:rPr>
                <w:rFonts w:cs="Arial"/>
                <w:sz w:val="17"/>
                <w:szCs w:val="17"/>
              </w:rPr>
              <w:t xml:space="preserve"> </w:t>
            </w:r>
          </w:p>
          <w:p w14:paraId="2D68F726" w14:textId="4FFFAF91" w:rsidR="00F14156" w:rsidRPr="00754F5D" w:rsidRDefault="002F06EE" w:rsidP="00F14156">
            <w:pPr>
              <w:spacing w:before="0" w:after="0" w:line="240" w:lineRule="auto"/>
              <w:outlineLvl w:val="0"/>
              <w:rPr>
                <w:rFonts w:cs="Arial"/>
                <w:sz w:val="17"/>
                <w:szCs w:val="17"/>
              </w:rPr>
            </w:pPr>
            <w:r w:rsidRPr="00754F5D">
              <w:rPr>
                <w:rFonts w:cs="Arial"/>
                <w:sz w:val="17"/>
                <w:szCs w:val="17"/>
              </w:rPr>
              <w:t>Trata-se de etapa essencial do processo construtivo, diretamente relacionada à integridade, estabilidade e durabilidade da edificação, consistindo na execução de concretagem em elementos de fundação, estruturas e demais componentes, inclusive paredes de vedação com função estrutural ou de complexidade técnica superior, a qual exige rigoroso controle tecnológico do concreto, abrangendo dosagem adequada, verificação de consistência, correto lançamento, adensamento e cura, bem como compatibilização com armaduras e formas, além do emprego de mão de obra qualificada e equipamentos apropriados, sendo que eventuais falhas podem comprometer significativamente o desempenho estrutural da obra, razão pela qual se justifica sua classificação como item de relevância técnica para fins de qualificação das licitantes.</w:t>
            </w:r>
          </w:p>
        </w:tc>
      </w:tr>
      <w:tr w:rsidR="00F14156" w:rsidRPr="00754F5D" w14:paraId="7B6A9807" w14:textId="77777777" w:rsidTr="006176F9">
        <w:trPr>
          <w:trHeight w:val="526"/>
        </w:trPr>
        <w:tc>
          <w:tcPr>
            <w:tcW w:w="1473" w:type="dxa"/>
            <w:shd w:val="clear" w:color="auto" w:fill="auto"/>
            <w:vAlign w:val="center"/>
          </w:tcPr>
          <w:p w14:paraId="1F1B2732" w14:textId="1C6218BE" w:rsidR="00F14156" w:rsidRPr="00754F5D" w:rsidRDefault="00F14156" w:rsidP="00F14156">
            <w:pPr>
              <w:spacing w:before="0" w:after="0" w:line="240" w:lineRule="auto"/>
              <w:jc w:val="center"/>
              <w:outlineLvl w:val="0"/>
              <w:rPr>
                <w:rFonts w:cs="Arial"/>
                <w:sz w:val="17"/>
                <w:szCs w:val="17"/>
              </w:rPr>
            </w:pPr>
            <w:r w:rsidRPr="00754F5D">
              <w:rPr>
                <w:rFonts w:cs="Arial"/>
                <w:sz w:val="17"/>
                <w:szCs w:val="17"/>
              </w:rPr>
              <w:t>3</w:t>
            </w:r>
          </w:p>
        </w:tc>
        <w:tc>
          <w:tcPr>
            <w:tcW w:w="2988" w:type="dxa"/>
            <w:shd w:val="clear" w:color="auto" w:fill="auto"/>
            <w:vAlign w:val="center"/>
          </w:tcPr>
          <w:p w14:paraId="6FBB66E7" w14:textId="337F06FB" w:rsidR="00F14156" w:rsidRPr="00754F5D" w:rsidRDefault="00F14156" w:rsidP="00F14156">
            <w:pPr>
              <w:spacing w:before="0" w:after="0" w:line="240" w:lineRule="auto"/>
              <w:outlineLvl w:val="0"/>
              <w:rPr>
                <w:rFonts w:cs="Arial"/>
                <w:sz w:val="17"/>
                <w:szCs w:val="17"/>
              </w:rPr>
            </w:pPr>
            <w:r w:rsidRPr="00754F5D">
              <w:rPr>
                <w:sz w:val="17"/>
                <w:szCs w:val="17"/>
              </w:rPr>
              <w:t>EXECUÇÃO DE ESTRUTURA METÁLICA EM SISTEMAS DE COBERTURA TRAMAS, TERÇAS, TRELIÇAS, TESOURAS, OU DE COMPLEXIDADE TÉCNICA SUPERIOR</w:t>
            </w:r>
          </w:p>
        </w:tc>
        <w:tc>
          <w:tcPr>
            <w:tcW w:w="6208" w:type="dxa"/>
            <w:shd w:val="clear" w:color="auto" w:fill="auto"/>
            <w:vAlign w:val="center"/>
            <w:hideMark/>
          </w:tcPr>
          <w:p w14:paraId="0BD57AE2" w14:textId="3EA4B5F2" w:rsidR="002F06EE" w:rsidRPr="00754F5D" w:rsidRDefault="002F06EE" w:rsidP="002F06EE">
            <w:pPr>
              <w:spacing w:before="0" w:after="0" w:line="240" w:lineRule="auto"/>
              <w:outlineLvl w:val="0"/>
              <w:rPr>
                <w:rFonts w:cs="Arial"/>
                <w:sz w:val="17"/>
                <w:szCs w:val="17"/>
              </w:rPr>
            </w:pPr>
            <w:r w:rsidRPr="00754F5D">
              <w:rPr>
                <w:rFonts w:cs="Arial"/>
                <w:sz w:val="17"/>
                <w:szCs w:val="17"/>
              </w:rPr>
              <w:t>Conforme planilha orçamentária o ite</w:t>
            </w:r>
            <w:r w:rsidRPr="00754F5D">
              <w:rPr>
                <w:rFonts w:cs="Arial"/>
                <w:sz w:val="17"/>
                <w:szCs w:val="17"/>
              </w:rPr>
              <w:t>m</w:t>
            </w:r>
            <w:r w:rsidRPr="00754F5D">
              <w:rPr>
                <w:rFonts w:cs="Arial"/>
                <w:sz w:val="17"/>
                <w:szCs w:val="17"/>
              </w:rPr>
              <w:t xml:space="preserve"> que compõe o presente serviço de relevância </w:t>
            </w:r>
            <w:r w:rsidRPr="00754F5D">
              <w:rPr>
                <w:rFonts w:cs="Arial"/>
                <w:sz w:val="17"/>
                <w:szCs w:val="17"/>
              </w:rPr>
              <w:t>é o item 7.1</w:t>
            </w:r>
            <w:r w:rsidRPr="00754F5D">
              <w:rPr>
                <w:rFonts w:cs="Arial"/>
                <w:sz w:val="17"/>
                <w:szCs w:val="17"/>
              </w:rPr>
              <w:t>. Esse ite</w:t>
            </w:r>
            <w:r w:rsidRPr="00754F5D">
              <w:rPr>
                <w:rFonts w:cs="Arial"/>
                <w:sz w:val="17"/>
                <w:szCs w:val="17"/>
              </w:rPr>
              <w:t>m</w:t>
            </w:r>
            <w:r w:rsidRPr="00754F5D">
              <w:rPr>
                <w:rFonts w:cs="Arial"/>
                <w:sz w:val="17"/>
                <w:szCs w:val="17"/>
              </w:rPr>
              <w:t xml:space="preserve"> </w:t>
            </w:r>
            <w:r w:rsidRPr="00754F5D">
              <w:rPr>
                <w:rFonts w:cs="Arial"/>
                <w:sz w:val="17"/>
                <w:szCs w:val="17"/>
              </w:rPr>
              <w:t>possui</w:t>
            </w:r>
            <w:r w:rsidRPr="00754F5D">
              <w:rPr>
                <w:rFonts w:cs="Arial"/>
                <w:sz w:val="17"/>
                <w:szCs w:val="17"/>
              </w:rPr>
              <w:t xml:space="preserve"> o valor de R$ </w:t>
            </w:r>
            <w:r w:rsidRPr="00754F5D">
              <w:rPr>
                <w:rFonts w:cs="Arial"/>
                <w:sz w:val="17"/>
                <w:szCs w:val="17"/>
              </w:rPr>
              <w:t>86.418,75</w:t>
            </w:r>
            <w:r w:rsidRPr="00754F5D">
              <w:rPr>
                <w:rFonts w:cs="Arial"/>
                <w:sz w:val="17"/>
                <w:szCs w:val="17"/>
              </w:rPr>
              <w:t xml:space="preserve"> representando </w:t>
            </w:r>
            <w:r w:rsidRPr="00754F5D">
              <w:rPr>
                <w:rFonts w:cs="Arial"/>
                <w:sz w:val="17"/>
                <w:szCs w:val="17"/>
              </w:rPr>
              <w:t>2,41</w:t>
            </w:r>
            <w:r w:rsidRPr="00754F5D">
              <w:rPr>
                <w:rFonts w:cs="Arial"/>
                <w:sz w:val="17"/>
                <w:szCs w:val="17"/>
              </w:rPr>
              <w:t>% em relação ao valor total, logo, conforme definições da lei 14.133/21 não se considera serviço com valor significativo, porém há de se informar que se trata de um item de extrema relevância técnica.</w:t>
            </w:r>
          </w:p>
          <w:p w14:paraId="396008BC" w14:textId="77777777" w:rsidR="00F14156" w:rsidRPr="00754F5D" w:rsidRDefault="00F14156" w:rsidP="00F14156">
            <w:pPr>
              <w:autoSpaceDE w:val="0"/>
              <w:autoSpaceDN w:val="0"/>
              <w:adjustRightInd w:val="0"/>
              <w:spacing w:before="0" w:after="0" w:line="240" w:lineRule="auto"/>
              <w:rPr>
                <w:rFonts w:cs="Arial"/>
                <w:sz w:val="17"/>
                <w:szCs w:val="17"/>
              </w:rPr>
            </w:pPr>
          </w:p>
          <w:p w14:paraId="343BF674" w14:textId="56211C08" w:rsidR="00F14156" w:rsidRPr="00754F5D" w:rsidRDefault="002F06EE" w:rsidP="00F14156">
            <w:pPr>
              <w:autoSpaceDE w:val="0"/>
              <w:autoSpaceDN w:val="0"/>
              <w:adjustRightInd w:val="0"/>
              <w:spacing w:before="0" w:after="0" w:line="240" w:lineRule="auto"/>
              <w:rPr>
                <w:rFonts w:cs="Arial"/>
                <w:sz w:val="17"/>
                <w:szCs w:val="17"/>
              </w:rPr>
            </w:pPr>
            <w:r w:rsidRPr="00754F5D">
              <w:rPr>
                <w:rFonts w:cs="Arial"/>
                <w:sz w:val="17"/>
                <w:szCs w:val="17"/>
              </w:rPr>
              <w:t>Trata-se de elemento estrutural de elevada complexidade técnica, responsável pela sustentação da cobertura e adequada distribuição dos esforços atuantes, garantindo estabilidade, segurança e desempenho estrutural da edificação. A estrutura treliçada tipo Fink, com ligações soldadas, incluindo perfis metálicos, chapas, mão de obra especializada e transporte com guindaste para fornecimento e instalação, exige rigoroso controle de fabricação, qualidade das soldas, alinhamento geométrico e correta montagem em campo. Em razão de sua influência direta na integridade estrutural e na durabilidade da obra, justifica-se sua classificação como item de relevância técnica para fins de qualificação das licitantes.</w:t>
            </w:r>
          </w:p>
        </w:tc>
      </w:tr>
      <w:tr w:rsidR="00F14156" w:rsidRPr="00754F5D" w14:paraId="42EDFD76" w14:textId="77777777" w:rsidTr="00F52536">
        <w:trPr>
          <w:trHeight w:val="1397"/>
        </w:trPr>
        <w:tc>
          <w:tcPr>
            <w:tcW w:w="1473" w:type="dxa"/>
            <w:shd w:val="clear" w:color="auto" w:fill="auto"/>
            <w:vAlign w:val="center"/>
          </w:tcPr>
          <w:p w14:paraId="42106A80" w14:textId="2A64A6C9" w:rsidR="00F14156" w:rsidRPr="00754F5D" w:rsidRDefault="00F14156" w:rsidP="00F14156">
            <w:pPr>
              <w:spacing w:before="0" w:after="0" w:line="240" w:lineRule="auto"/>
              <w:jc w:val="center"/>
              <w:outlineLvl w:val="0"/>
              <w:rPr>
                <w:rFonts w:cs="Arial"/>
                <w:sz w:val="17"/>
                <w:szCs w:val="17"/>
              </w:rPr>
            </w:pPr>
            <w:r w:rsidRPr="00754F5D">
              <w:rPr>
                <w:rFonts w:cs="Arial"/>
                <w:sz w:val="17"/>
                <w:szCs w:val="17"/>
              </w:rPr>
              <w:t>4</w:t>
            </w:r>
          </w:p>
        </w:tc>
        <w:tc>
          <w:tcPr>
            <w:tcW w:w="2988" w:type="dxa"/>
            <w:shd w:val="clear" w:color="auto" w:fill="auto"/>
            <w:vAlign w:val="center"/>
          </w:tcPr>
          <w:p w14:paraId="0AD28818" w14:textId="47FB27F6" w:rsidR="00F14156" w:rsidRPr="00754F5D" w:rsidRDefault="00F14156" w:rsidP="00F14156">
            <w:pPr>
              <w:spacing w:before="0" w:after="0" w:line="240" w:lineRule="auto"/>
              <w:outlineLvl w:val="0"/>
              <w:rPr>
                <w:rFonts w:cs="Arial"/>
                <w:sz w:val="17"/>
                <w:szCs w:val="17"/>
              </w:rPr>
            </w:pPr>
            <w:r w:rsidRPr="00754F5D">
              <w:rPr>
                <w:sz w:val="17"/>
                <w:szCs w:val="17"/>
              </w:rPr>
              <w:t>EXECUÇÃO DE ASSENTAMENTO DE TELHAS SANDUICHE METÁLICA TERMOACÚSTICA</w:t>
            </w:r>
          </w:p>
        </w:tc>
        <w:tc>
          <w:tcPr>
            <w:tcW w:w="6208" w:type="dxa"/>
            <w:shd w:val="clear" w:color="auto" w:fill="auto"/>
            <w:vAlign w:val="center"/>
          </w:tcPr>
          <w:p w14:paraId="3F736A9F" w14:textId="5BA076D8" w:rsidR="002F06EE" w:rsidRPr="00754F5D" w:rsidRDefault="002F06EE" w:rsidP="002F06EE">
            <w:pPr>
              <w:spacing w:before="0" w:after="0" w:line="240" w:lineRule="auto"/>
              <w:outlineLvl w:val="0"/>
              <w:rPr>
                <w:rFonts w:cs="Arial"/>
                <w:sz w:val="17"/>
                <w:szCs w:val="17"/>
              </w:rPr>
            </w:pPr>
            <w:r w:rsidRPr="00754F5D">
              <w:rPr>
                <w:rFonts w:cs="Arial"/>
                <w:sz w:val="17"/>
                <w:szCs w:val="17"/>
              </w:rPr>
              <w:t>Conforme planilha orçamentária o item que compõe o presente serviço de relevância é o item 7.</w:t>
            </w:r>
            <w:r w:rsidRPr="00754F5D">
              <w:rPr>
                <w:rFonts w:cs="Arial"/>
                <w:sz w:val="17"/>
                <w:szCs w:val="17"/>
              </w:rPr>
              <w:t>2</w:t>
            </w:r>
            <w:r w:rsidRPr="00754F5D">
              <w:rPr>
                <w:rFonts w:cs="Arial"/>
                <w:sz w:val="17"/>
                <w:szCs w:val="17"/>
              </w:rPr>
              <w:t>. Esse ite</w:t>
            </w:r>
            <w:r w:rsidRPr="00754F5D">
              <w:rPr>
                <w:rFonts w:cs="Arial"/>
                <w:sz w:val="17"/>
                <w:szCs w:val="17"/>
              </w:rPr>
              <w:t>m</w:t>
            </w:r>
            <w:r w:rsidRPr="00754F5D">
              <w:rPr>
                <w:rFonts w:cs="Arial"/>
                <w:sz w:val="17"/>
                <w:szCs w:val="17"/>
              </w:rPr>
              <w:t xml:space="preserve"> possu</w:t>
            </w:r>
            <w:r w:rsidRPr="00754F5D">
              <w:rPr>
                <w:rFonts w:cs="Arial"/>
                <w:sz w:val="17"/>
                <w:szCs w:val="17"/>
              </w:rPr>
              <w:t>i</w:t>
            </w:r>
            <w:r w:rsidRPr="00754F5D">
              <w:rPr>
                <w:rFonts w:cs="Arial"/>
                <w:sz w:val="17"/>
                <w:szCs w:val="17"/>
              </w:rPr>
              <w:t xml:space="preserve"> o valor de R$ </w:t>
            </w:r>
            <w:r w:rsidRPr="00754F5D">
              <w:rPr>
                <w:rFonts w:cs="Arial"/>
                <w:sz w:val="17"/>
                <w:szCs w:val="17"/>
              </w:rPr>
              <w:t>207.568,89</w:t>
            </w:r>
            <w:r w:rsidRPr="00754F5D">
              <w:rPr>
                <w:rFonts w:cs="Arial"/>
                <w:sz w:val="17"/>
                <w:szCs w:val="17"/>
              </w:rPr>
              <w:t xml:space="preserve"> representando </w:t>
            </w:r>
            <w:r w:rsidRPr="00754F5D">
              <w:rPr>
                <w:rFonts w:cs="Arial"/>
                <w:sz w:val="17"/>
                <w:szCs w:val="17"/>
              </w:rPr>
              <w:t>5,79</w:t>
            </w:r>
            <w:r w:rsidRPr="00754F5D">
              <w:rPr>
                <w:rFonts w:cs="Arial"/>
                <w:sz w:val="17"/>
                <w:szCs w:val="17"/>
              </w:rPr>
              <w:t>% em relação ao valor total, logo se considera serviço com valor significativo.</w:t>
            </w:r>
          </w:p>
          <w:p w14:paraId="33FD883A" w14:textId="77777777" w:rsidR="00F14156" w:rsidRPr="00754F5D" w:rsidRDefault="00F14156" w:rsidP="00F14156">
            <w:pPr>
              <w:autoSpaceDE w:val="0"/>
              <w:autoSpaceDN w:val="0"/>
              <w:adjustRightInd w:val="0"/>
              <w:spacing w:before="0" w:after="0" w:line="240" w:lineRule="auto"/>
              <w:rPr>
                <w:rFonts w:cs="Arial"/>
                <w:sz w:val="17"/>
                <w:szCs w:val="17"/>
              </w:rPr>
            </w:pPr>
          </w:p>
          <w:p w14:paraId="49BBC128" w14:textId="483E1513" w:rsidR="00F14156" w:rsidRPr="00754F5D" w:rsidRDefault="002F06EE" w:rsidP="00754F5D">
            <w:pPr>
              <w:pStyle w:val="NormalWeb"/>
              <w:spacing w:before="0" w:beforeAutospacing="0" w:after="0" w:afterAutospacing="0"/>
              <w:jc w:val="both"/>
              <w:rPr>
                <w:rFonts w:ascii="Arial" w:eastAsia="Calibri" w:hAnsi="Arial" w:cs="Arial"/>
                <w:sz w:val="17"/>
                <w:szCs w:val="17"/>
                <w:lang w:eastAsia="en-US"/>
              </w:rPr>
            </w:pPr>
            <w:r w:rsidRPr="00754F5D">
              <w:rPr>
                <w:rFonts w:ascii="Arial" w:eastAsia="Calibri" w:hAnsi="Arial" w:cs="Arial"/>
                <w:sz w:val="17"/>
                <w:szCs w:val="17"/>
                <w:lang w:eastAsia="en-US"/>
              </w:rPr>
              <w:t>Trata-se de serviço relevante no contexto da edificação, diretamente relacionado ao desempenho térmico, acústico e à estanqueidade da cobertura, consistindo na execução do assentamento de telhas sanduíche metálicas termoacústicas, o qual exige adequado alinhamento, fixação correta, vedação eficiente das juntas e sobreposições, além da compatibilização com a estrutura de apoio e elementos de drenagem, demandando mão de obra qualificada e atenção às recomendações técnicas dos fabricantes, uma vez que falhas na execução podem acarretar infiltrações, perdas de desempenho térmico e acústico e redução da vida útil do sistema, razão pela qual se justifica sua classificação como item de relevância técnica para fins de qualificação das licitantes.</w:t>
            </w:r>
          </w:p>
        </w:tc>
      </w:tr>
    </w:tbl>
    <w:p w14:paraId="43574738" w14:textId="77777777" w:rsidR="004C7D31" w:rsidRPr="00754F5D" w:rsidRDefault="005B675B" w:rsidP="004C7D31">
      <w:pPr>
        <w:spacing w:before="0" w:after="0" w:line="240" w:lineRule="auto"/>
        <w:jc w:val="center"/>
        <w:rPr>
          <w:sz w:val="20"/>
        </w:rPr>
      </w:pPr>
      <w:r w:rsidRPr="00754F5D">
        <w:rPr>
          <w:b/>
          <w:sz w:val="20"/>
          <w:szCs w:val="23"/>
        </w:rPr>
        <w:t>Tabela 04</w:t>
      </w:r>
      <w:r w:rsidR="004C7D31" w:rsidRPr="00754F5D">
        <w:rPr>
          <w:b/>
          <w:sz w:val="20"/>
          <w:szCs w:val="23"/>
        </w:rPr>
        <w:t xml:space="preserve"> –</w:t>
      </w:r>
      <w:r w:rsidR="004C7D31" w:rsidRPr="00754F5D">
        <w:rPr>
          <w:sz w:val="20"/>
        </w:rPr>
        <w:t xml:space="preserve"> Justificativa dos serviços considerados como relevantes.</w:t>
      </w:r>
    </w:p>
    <w:p w14:paraId="065400CB" w14:textId="77777777" w:rsidR="007831A2" w:rsidRPr="00754F5D" w:rsidRDefault="007831A2" w:rsidP="00DE633C">
      <w:pPr>
        <w:suppressAutoHyphens w:val="0"/>
        <w:autoSpaceDE w:val="0"/>
        <w:autoSpaceDN w:val="0"/>
        <w:adjustRightInd w:val="0"/>
        <w:spacing w:before="0" w:after="0" w:line="240" w:lineRule="auto"/>
        <w:jc w:val="left"/>
        <w:rPr>
          <w:rFonts w:ascii="Andalus" w:hAnsi="Andalus" w:cs="Andalus"/>
          <w:color w:val="000000"/>
          <w:szCs w:val="24"/>
        </w:rPr>
      </w:pPr>
    </w:p>
    <w:p w14:paraId="77F2666D" w14:textId="77777777" w:rsidR="00754F5D" w:rsidRPr="00754F5D" w:rsidRDefault="00754F5D" w:rsidP="00DE633C">
      <w:pPr>
        <w:suppressAutoHyphens w:val="0"/>
        <w:autoSpaceDE w:val="0"/>
        <w:autoSpaceDN w:val="0"/>
        <w:adjustRightInd w:val="0"/>
        <w:spacing w:before="0" w:after="0" w:line="240" w:lineRule="auto"/>
        <w:jc w:val="left"/>
        <w:rPr>
          <w:rFonts w:ascii="Andalus" w:hAnsi="Andalus" w:cs="Andalus"/>
          <w:color w:val="000000"/>
          <w:szCs w:val="24"/>
        </w:rPr>
      </w:pPr>
    </w:p>
    <w:p w14:paraId="09A49D28" w14:textId="77777777" w:rsidR="00754F5D" w:rsidRPr="00754F5D" w:rsidRDefault="00754F5D" w:rsidP="00DE633C">
      <w:pPr>
        <w:suppressAutoHyphens w:val="0"/>
        <w:autoSpaceDE w:val="0"/>
        <w:autoSpaceDN w:val="0"/>
        <w:adjustRightInd w:val="0"/>
        <w:spacing w:before="0" w:after="0" w:line="240" w:lineRule="auto"/>
        <w:jc w:val="left"/>
        <w:rPr>
          <w:rFonts w:ascii="Andalus" w:hAnsi="Andalus" w:cs="Andalus"/>
          <w:color w:val="000000"/>
          <w:szCs w:val="24"/>
        </w:rPr>
      </w:pPr>
    </w:p>
    <w:p w14:paraId="769114B2" w14:textId="77777777" w:rsidR="00754F5D" w:rsidRPr="00754F5D" w:rsidRDefault="00754F5D" w:rsidP="00DE633C">
      <w:pPr>
        <w:suppressAutoHyphens w:val="0"/>
        <w:autoSpaceDE w:val="0"/>
        <w:autoSpaceDN w:val="0"/>
        <w:adjustRightInd w:val="0"/>
        <w:spacing w:before="0" w:after="0" w:line="240" w:lineRule="auto"/>
        <w:jc w:val="left"/>
        <w:rPr>
          <w:rFonts w:ascii="Andalus" w:hAnsi="Andalus" w:cs="Andalus"/>
          <w:color w:val="000000"/>
          <w:szCs w:val="24"/>
        </w:rPr>
      </w:pPr>
    </w:p>
    <w:p w14:paraId="5FAF303B" w14:textId="77777777" w:rsidR="00CA1176" w:rsidRPr="00754F5D" w:rsidRDefault="00CA1176"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754F5D">
        <w:rPr>
          <w:rFonts w:ascii="Andalus" w:hAnsi="Andalus" w:cs="Andalus"/>
          <w:color w:val="000000"/>
          <w:szCs w:val="24"/>
        </w:rPr>
        <w:t xml:space="preserve">Não serão aceitos atestado(s) ou </w:t>
      </w:r>
      <w:proofErr w:type="spellStart"/>
      <w:r w:rsidRPr="00754F5D">
        <w:rPr>
          <w:rFonts w:ascii="Andalus" w:hAnsi="Andalus" w:cs="Andalus"/>
          <w:color w:val="000000"/>
          <w:szCs w:val="24"/>
        </w:rPr>
        <w:t>CATs</w:t>
      </w:r>
      <w:proofErr w:type="spellEnd"/>
      <w:r w:rsidRPr="00754F5D">
        <w:rPr>
          <w:rFonts w:ascii="Andalus" w:hAnsi="Andalus" w:cs="Andalus"/>
          <w:color w:val="000000"/>
          <w:szCs w:val="24"/>
        </w:rPr>
        <w:t xml:space="preserve"> de Projeto, Fiscalização, Gerenciamento, Controle</w:t>
      </w:r>
      <w:r w:rsidR="001E7C75" w:rsidRPr="00754F5D">
        <w:rPr>
          <w:rFonts w:ascii="Andalus" w:hAnsi="Andalus" w:cs="Andalus"/>
          <w:color w:val="000000"/>
          <w:szCs w:val="24"/>
        </w:rPr>
        <w:t xml:space="preserve"> </w:t>
      </w:r>
      <w:r w:rsidRPr="00754F5D">
        <w:rPr>
          <w:rFonts w:ascii="Andalus" w:hAnsi="Andalus" w:cs="Andalus"/>
          <w:color w:val="000000"/>
          <w:szCs w:val="24"/>
        </w:rPr>
        <w:t>Tecnológico ou Assessoria Técnica de Obras;</w:t>
      </w:r>
    </w:p>
    <w:p w14:paraId="5EDA2205" w14:textId="77777777" w:rsidR="00552F2F" w:rsidRPr="00754F5D" w:rsidRDefault="00552F2F" w:rsidP="00552F2F">
      <w:pPr>
        <w:pStyle w:val="PargrafodaLista"/>
        <w:rPr>
          <w:rFonts w:ascii="Andalus" w:hAnsi="Andalus" w:cs="Andalus"/>
          <w:color w:val="000000"/>
          <w:szCs w:val="24"/>
        </w:rPr>
      </w:pPr>
    </w:p>
    <w:p w14:paraId="71580ACE" w14:textId="77777777" w:rsidR="00552F2F" w:rsidRPr="00754F5D" w:rsidRDefault="00552F2F" w:rsidP="00552F2F">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754F5D">
        <w:rPr>
          <w:rFonts w:ascii="Andalus" w:hAnsi="Andalus" w:cs="Andalus"/>
          <w:color w:val="000000"/>
          <w:szCs w:val="24"/>
        </w:rPr>
        <w:t>O objeto licitado</w:t>
      </w:r>
      <w:r w:rsidR="00C33B3D" w:rsidRPr="00754F5D">
        <w:rPr>
          <w:rFonts w:ascii="Andalus" w:hAnsi="Andalus" w:cs="Andalus"/>
          <w:color w:val="000000"/>
          <w:szCs w:val="24"/>
        </w:rPr>
        <w:t xml:space="preserve"> trata-se </w:t>
      </w:r>
      <w:r w:rsidR="005B675B" w:rsidRPr="00754F5D">
        <w:rPr>
          <w:rFonts w:ascii="Andalus" w:hAnsi="Andalus" w:cs="Andalus"/>
          <w:color w:val="000000"/>
          <w:szCs w:val="24"/>
        </w:rPr>
        <w:t xml:space="preserve">de </w:t>
      </w:r>
      <w:r w:rsidR="00E1315F" w:rsidRPr="00754F5D">
        <w:rPr>
          <w:rFonts w:ascii="Andalus" w:hAnsi="Andalus" w:cs="Andalus"/>
          <w:color w:val="000000"/>
          <w:szCs w:val="24"/>
        </w:rPr>
        <w:t>construção</w:t>
      </w:r>
      <w:r w:rsidRPr="00754F5D">
        <w:rPr>
          <w:rFonts w:ascii="Andalus" w:hAnsi="Andalus" w:cs="Andalus"/>
          <w:color w:val="000000"/>
          <w:szCs w:val="24"/>
        </w:rPr>
        <w:t>, sendo assim somente serão analisados os atestados onde o objeto esteja compatível com o objeto licitado. O atendimento isolado dos itens solicitados como maior relevância não será considerado suficiente para habilitação da empresa.</w:t>
      </w:r>
    </w:p>
    <w:p w14:paraId="6124B965" w14:textId="77777777" w:rsidR="00E14022" w:rsidRPr="00754F5D" w:rsidRDefault="00E14022" w:rsidP="00E14022">
      <w:pPr>
        <w:pStyle w:val="PargrafodaLista"/>
        <w:rPr>
          <w:rFonts w:ascii="Andalus" w:hAnsi="Andalus" w:cs="Andalus"/>
          <w:color w:val="000000"/>
          <w:szCs w:val="24"/>
        </w:rPr>
      </w:pPr>
    </w:p>
    <w:p w14:paraId="6F9503E7" w14:textId="4B4C0EF4" w:rsidR="00E14022" w:rsidRPr="00754F5D" w:rsidRDefault="00E14022" w:rsidP="00E14022">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754F5D">
        <w:rPr>
          <w:rFonts w:ascii="Andalus" w:hAnsi="Andalus" w:cs="Andalus"/>
          <w:color w:val="000000"/>
          <w:szCs w:val="24"/>
        </w:rPr>
        <w:t>Não serão aceitos Atestados de Capacidade Técnica operacional e/ou profissional emitidos pela Licitante em seu próprio nome ou pelo mesmo grupo econômico nem nenhum outro que não tenha se originado de Contratação fidedigna.</w:t>
      </w:r>
    </w:p>
    <w:p w14:paraId="7DCA9C31" w14:textId="77777777" w:rsidR="008715DC" w:rsidRPr="00754F5D" w:rsidRDefault="008715DC" w:rsidP="008715DC">
      <w:pPr>
        <w:pStyle w:val="PargrafodaLista"/>
        <w:rPr>
          <w:rFonts w:ascii="Andalus" w:hAnsi="Andalus" w:cs="Andalus"/>
          <w:color w:val="000000"/>
          <w:szCs w:val="24"/>
        </w:rPr>
      </w:pPr>
    </w:p>
    <w:p w14:paraId="5D09BBB4" w14:textId="1C295B4F" w:rsidR="008715DC" w:rsidRPr="00754F5D" w:rsidRDefault="008715DC" w:rsidP="008715DC">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754F5D">
        <w:rPr>
          <w:rFonts w:ascii="Andalus" w:hAnsi="Andalus" w:cs="Andalus"/>
          <w:color w:val="000000"/>
          <w:szCs w:val="24"/>
        </w:rPr>
        <w:t xml:space="preserve">Para efeito de comprovação e qualificação técnica profissional e operacional, serão admitidos atestados de capacidade técnico-operacional e profissional que comprovem que a licitante já tenha executado serviços pertinentes e compatíveis em características, quantidades e prazos com o objeto da licitação nos termos do Art. 67 da Lei nº 14.133/21 e do Acórdão 361/2017 Plenário, onde entende-se por serviços de engenharia de natureza similar ou de complexidade técnica tecnológica superior, aqueles relativos a obras de edificação não convencionais, que empregam metodologia construtiva inovadora e industrializada, desde que estejam relacionados a SISTEMAS DE PAREDES COM FUNÇÃO ESTRUTURAL e que  guardem equivalência e similaridade  ao que determina a Diretriz </w:t>
      </w:r>
      <w:proofErr w:type="spellStart"/>
      <w:r w:rsidRPr="00754F5D">
        <w:rPr>
          <w:rFonts w:ascii="Andalus" w:hAnsi="Andalus" w:cs="Andalus"/>
          <w:color w:val="000000"/>
          <w:szCs w:val="24"/>
        </w:rPr>
        <w:t>Sinat</w:t>
      </w:r>
      <w:proofErr w:type="spellEnd"/>
      <w:r w:rsidRPr="00754F5D">
        <w:rPr>
          <w:rFonts w:ascii="Andalus" w:hAnsi="Andalus" w:cs="Andalus"/>
          <w:color w:val="000000"/>
          <w:szCs w:val="24"/>
        </w:rPr>
        <w:t xml:space="preserve"> 004 revisão 001 e com a Norma ABNT NBR 17.077, especialmente no que tange a práticas construtivas e processos de execução, controle de qualidade e tecnológico como também, aos elementos de execução relacionados </w:t>
      </w:r>
      <w:proofErr w:type="spellStart"/>
      <w:r w:rsidRPr="00754F5D">
        <w:rPr>
          <w:rFonts w:ascii="Andalus" w:hAnsi="Andalus" w:cs="Andalus"/>
          <w:color w:val="000000"/>
          <w:szCs w:val="24"/>
        </w:rPr>
        <w:t>a</w:t>
      </w:r>
      <w:proofErr w:type="spellEnd"/>
      <w:r w:rsidRPr="00754F5D">
        <w:rPr>
          <w:rFonts w:ascii="Andalus" w:hAnsi="Andalus" w:cs="Andalus"/>
          <w:color w:val="000000"/>
          <w:szCs w:val="24"/>
        </w:rPr>
        <w:t xml:space="preserve"> interface do sistema de paredes principal aos demais subsistemas quais sejam: ancoragem a fundação, esquadrias, instalações, forros e sistemas de cobertura e vedações. </w:t>
      </w:r>
    </w:p>
    <w:p w14:paraId="240D9209" w14:textId="77777777" w:rsidR="008715DC" w:rsidRPr="00754F5D" w:rsidRDefault="008715DC" w:rsidP="008715DC">
      <w:pPr>
        <w:pStyle w:val="PargrafodaLista"/>
        <w:suppressAutoHyphens w:val="0"/>
        <w:autoSpaceDE w:val="0"/>
        <w:autoSpaceDN w:val="0"/>
        <w:adjustRightInd w:val="0"/>
        <w:spacing w:before="0" w:after="0" w:line="240" w:lineRule="auto"/>
        <w:ind w:left="1134"/>
        <w:rPr>
          <w:rFonts w:ascii="Andalus" w:hAnsi="Andalus" w:cs="Andalus"/>
          <w:color w:val="000000"/>
          <w:szCs w:val="24"/>
        </w:rPr>
      </w:pPr>
    </w:p>
    <w:p w14:paraId="1372DFE8" w14:textId="369C84C2" w:rsidR="008715DC" w:rsidRPr="00754F5D" w:rsidRDefault="008715DC" w:rsidP="008715DC">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754F5D">
        <w:rPr>
          <w:rFonts w:ascii="Andalus" w:hAnsi="Andalus" w:cs="Andalus"/>
          <w:color w:val="000000"/>
          <w:szCs w:val="24"/>
        </w:rPr>
        <w:t>É vedada a indicação de um mesmo profissional como participante da equipe técnica (qualificação técnica profissional) por mais de uma empresa licitante, sob pena de inabilitação das licitantes envolvidas.</w:t>
      </w:r>
    </w:p>
    <w:p w14:paraId="6FF0A61D" w14:textId="77777777" w:rsidR="008715DC" w:rsidRPr="00754F5D" w:rsidRDefault="008715DC" w:rsidP="008715DC">
      <w:pPr>
        <w:pStyle w:val="PargrafodaLista"/>
        <w:rPr>
          <w:rFonts w:ascii="Andalus" w:hAnsi="Andalus" w:cs="Andalus"/>
          <w:color w:val="000000"/>
          <w:szCs w:val="24"/>
        </w:rPr>
      </w:pPr>
    </w:p>
    <w:p w14:paraId="21F5DB74" w14:textId="22EB5B8D" w:rsidR="008715DC" w:rsidRPr="00754F5D" w:rsidRDefault="008715DC" w:rsidP="008715DC">
      <w:pPr>
        <w:pStyle w:val="PargrafodaLista"/>
        <w:numPr>
          <w:ilvl w:val="0"/>
          <w:numId w:val="34"/>
        </w:numPr>
        <w:suppressAutoHyphens w:val="0"/>
        <w:autoSpaceDE w:val="0"/>
        <w:autoSpaceDN w:val="0"/>
        <w:adjustRightInd w:val="0"/>
        <w:spacing w:before="0" w:after="0" w:line="240" w:lineRule="auto"/>
        <w:ind w:left="1134"/>
        <w:rPr>
          <w:rFonts w:ascii="Andalus" w:hAnsi="Andalus" w:cs="Andalus"/>
          <w:color w:val="000000"/>
          <w:szCs w:val="24"/>
        </w:rPr>
      </w:pPr>
      <w:r w:rsidRPr="00754F5D">
        <w:rPr>
          <w:rFonts w:cs="Arial"/>
          <w:color w:val="000000"/>
          <w:szCs w:val="24"/>
        </w:rPr>
        <w:t>Os atestados técnicos e os serviços de engenharia objeto de comprovação da qualificação técnica do licitante, devem guardar estrita conformidade as Normas Técnicas correspondentes;</w:t>
      </w:r>
    </w:p>
    <w:p w14:paraId="59A37DBD" w14:textId="77777777" w:rsidR="009D445B" w:rsidRPr="00754F5D" w:rsidRDefault="009D445B" w:rsidP="009D445B">
      <w:pPr>
        <w:suppressAutoHyphens w:val="0"/>
        <w:autoSpaceDE w:val="0"/>
        <w:autoSpaceDN w:val="0"/>
        <w:adjustRightInd w:val="0"/>
        <w:spacing w:before="0" w:after="0" w:line="240" w:lineRule="auto"/>
        <w:jc w:val="left"/>
        <w:rPr>
          <w:rFonts w:ascii="Andalus" w:hAnsi="Andalus" w:cs="Andalus"/>
          <w:color w:val="000000"/>
          <w:szCs w:val="24"/>
        </w:rPr>
      </w:pPr>
    </w:p>
    <w:p w14:paraId="701BB411" w14:textId="77777777" w:rsidR="009D445B" w:rsidRPr="00754F5D" w:rsidRDefault="009D445B" w:rsidP="009D445B">
      <w:pPr>
        <w:suppressAutoHyphens w:val="0"/>
        <w:autoSpaceDE w:val="0"/>
        <w:autoSpaceDN w:val="0"/>
        <w:adjustRightInd w:val="0"/>
        <w:spacing w:before="0" w:after="0" w:line="240" w:lineRule="auto"/>
        <w:rPr>
          <w:rFonts w:ascii="Andalus" w:hAnsi="Andalus" w:cs="Andalus"/>
          <w:color w:val="000000"/>
          <w:szCs w:val="24"/>
        </w:rPr>
      </w:pPr>
      <w:r w:rsidRPr="00754F5D">
        <w:rPr>
          <w:rFonts w:ascii="Andalus" w:hAnsi="Andalus" w:cs="Andalus"/>
          <w:color w:val="000000"/>
          <w:szCs w:val="24"/>
        </w:rPr>
        <w:t>Obs.</w:t>
      </w:r>
      <w:r w:rsidR="00552F2F" w:rsidRPr="00754F5D">
        <w:rPr>
          <w:rFonts w:ascii="Andalus" w:hAnsi="Andalus" w:cs="Andalus"/>
          <w:color w:val="000000"/>
          <w:szCs w:val="24"/>
        </w:rPr>
        <w:t>1</w:t>
      </w:r>
      <w:r w:rsidRPr="00754F5D">
        <w:rPr>
          <w:rFonts w:ascii="Andalus" w:hAnsi="Andalus" w:cs="Andalus"/>
          <w:color w:val="000000"/>
          <w:szCs w:val="24"/>
        </w:rPr>
        <w:t>: A Equipe de Planejamento da Contratação, a título meramente sugestivo, solicita que a licitante destaque no atestado, através de grifo ou cor, o atendimento às exigências conforme acima.</w:t>
      </w:r>
    </w:p>
    <w:p w14:paraId="71D7EC67" w14:textId="45F675E7" w:rsidR="00A62358" w:rsidRPr="00754F5D" w:rsidRDefault="009D445B" w:rsidP="00A62358">
      <w:pPr>
        <w:spacing w:line="276" w:lineRule="auto"/>
        <w:rPr>
          <w:b/>
        </w:rPr>
      </w:pPr>
      <w:r w:rsidRPr="00754F5D">
        <w:rPr>
          <w:b/>
        </w:rPr>
        <w:t>8.2.</w:t>
      </w:r>
      <w:r w:rsidR="00C711CA" w:rsidRPr="00754F5D">
        <w:rPr>
          <w:b/>
        </w:rPr>
        <w:t>3</w:t>
      </w:r>
      <w:r w:rsidRPr="00754F5D">
        <w:rPr>
          <w:b/>
        </w:rPr>
        <w:t>.4.2</w:t>
      </w:r>
      <w:r w:rsidR="00A62358" w:rsidRPr="00754F5D">
        <w:rPr>
          <w:b/>
        </w:rPr>
        <w:t xml:space="preserve"> - Qualificação Técnico – Profissional.</w:t>
      </w:r>
    </w:p>
    <w:p w14:paraId="039531EB" w14:textId="77777777" w:rsidR="00C13967" w:rsidRPr="00754F5D" w:rsidRDefault="00C13967" w:rsidP="00697830">
      <w:pPr>
        <w:spacing w:line="240" w:lineRule="auto"/>
      </w:pPr>
      <w:r w:rsidRPr="00754F5D">
        <w:rPr>
          <w:b/>
        </w:rPr>
        <w:t xml:space="preserve">I - </w:t>
      </w:r>
      <w:r w:rsidRPr="00754F5D">
        <w:t>Comprovante de registro ou inscrição na entidade profissional competente (CREA/CAU) – Pessoa Física, válida n</w:t>
      </w:r>
      <w:r w:rsidR="009815AE" w:rsidRPr="00754F5D">
        <w:t>a data da abertura da Licitação.</w:t>
      </w:r>
    </w:p>
    <w:p w14:paraId="0DA8B9A6" w14:textId="77777777" w:rsidR="004461AA" w:rsidRPr="00754F5D" w:rsidRDefault="003E3D10" w:rsidP="00697830">
      <w:pPr>
        <w:spacing w:line="240" w:lineRule="auto"/>
      </w:pPr>
      <w:r w:rsidRPr="00754F5D">
        <w:rPr>
          <w:b/>
          <w:bCs/>
        </w:rPr>
        <w:lastRenderedPageBreak/>
        <w:t>I</w:t>
      </w:r>
      <w:r w:rsidR="009815AE" w:rsidRPr="00754F5D">
        <w:rPr>
          <w:b/>
          <w:bCs/>
        </w:rPr>
        <w:t>I</w:t>
      </w:r>
      <w:r w:rsidRPr="00754F5D">
        <w:rPr>
          <w:b/>
          <w:bCs/>
        </w:rPr>
        <w:t xml:space="preserve"> </w:t>
      </w:r>
      <w:r w:rsidR="00D45440" w:rsidRPr="00754F5D">
        <w:rPr>
          <w:b/>
          <w:bCs/>
        </w:rPr>
        <w:t xml:space="preserve">– </w:t>
      </w:r>
      <w:r w:rsidR="00D45440" w:rsidRPr="00754F5D">
        <w:t>Comprovação de capacidade técnico-profissional, através de prova do licitante possuir, na data prevista para a entrega das propostas, profissional de nível superior detentor de certidão(</w:t>
      </w:r>
      <w:proofErr w:type="spellStart"/>
      <w:r w:rsidR="00D45440" w:rsidRPr="00754F5D">
        <w:t>ões</w:t>
      </w:r>
      <w:proofErr w:type="spellEnd"/>
      <w:r w:rsidR="00D45440" w:rsidRPr="00754F5D">
        <w:t>) ou atestado(s) de responsabilidade técnica fornecido(s) por pessoas jurídicas de direito público ou privado, acompanhado(s) da respectiva CAT – Certidão de Acervo Técnico, devidamente registrada na entidade profissional competente,</w:t>
      </w:r>
      <w:r w:rsidR="00A207FD" w:rsidRPr="00754F5D">
        <w:t xml:space="preserve"> </w:t>
      </w:r>
      <w:r w:rsidR="00EE0924" w:rsidRPr="00754F5D">
        <w:rPr>
          <w:rFonts w:cs="Arial"/>
          <w:color w:val="000000"/>
          <w:szCs w:val="24"/>
        </w:rPr>
        <w:t>que demonstrem capacidade operacional na execução de serviços similares de complexidade tecnológica e operacional equivalente ou superior</w:t>
      </w:r>
      <w:r w:rsidR="00D45440" w:rsidRPr="00754F5D">
        <w:t>, considerando a</w:t>
      </w:r>
      <w:r w:rsidR="00F67DA2" w:rsidRPr="00754F5D">
        <w:t>s parcelas de maior relevância ou</w:t>
      </w:r>
      <w:r w:rsidR="00D45440" w:rsidRPr="00754F5D">
        <w:t xml:space="preserve"> valor significativo do objeto licitado, </w:t>
      </w:r>
      <w:r w:rsidR="00A207FD" w:rsidRPr="00754F5D">
        <w:t xml:space="preserve">segundo </w:t>
      </w:r>
      <w:r w:rsidR="00697830" w:rsidRPr="00754F5D">
        <w:t>o §1º do Art. 67</w:t>
      </w:r>
      <w:r w:rsidR="00EE0924" w:rsidRPr="00754F5D">
        <w:t xml:space="preserve"> da Lei nº </w:t>
      </w:r>
      <w:r w:rsidR="00697830" w:rsidRPr="00754F5D">
        <w:t>14.133/21</w:t>
      </w:r>
      <w:r w:rsidR="00D45440" w:rsidRPr="00754F5D">
        <w:t xml:space="preserve">, conforme </w:t>
      </w:r>
      <w:r w:rsidR="00971D30" w:rsidRPr="00754F5D">
        <w:t>demonstrado na tabela abaixo, sendo devidamente j</w:t>
      </w:r>
      <w:r w:rsidR="005B675B" w:rsidRPr="00754F5D">
        <w:t>ustificados através da Tabela 04</w:t>
      </w:r>
      <w:r w:rsidR="00971D30" w:rsidRPr="00754F5D">
        <w:t xml:space="preserve"> acima.</w:t>
      </w:r>
    </w:p>
    <w:tbl>
      <w:tblPr>
        <w:tblStyle w:val="Tabelacomgrade"/>
        <w:tblW w:w="8642" w:type="dxa"/>
        <w:jc w:val="center"/>
        <w:tblLayout w:type="fixed"/>
        <w:tblLook w:val="04A0" w:firstRow="1" w:lastRow="0" w:firstColumn="1" w:lastColumn="0" w:noHBand="0" w:noVBand="1"/>
      </w:tblPr>
      <w:tblGrid>
        <w:gridCol w:w="986"/>
        <w:gridCol w:w="7656"/>
      </w:tblGrid>
      <w:tr w:rsidR="00F14156" w:rsidRPr="00754F5D" w14:paraId="5A6848E5" w14:textId="77777777" w:rsidTr="00F14156">
        <w:trPr>
          <w:trHeight w:val="630"/>
          <w:jc w:val="center"/>
        </w:trPr>
        <w:tc>
          <w:tcPr>
            <w:tcW w:w="986" w:type="dxa"/>
            <w:shd w:val="clear" w:color="auto" w:fill="BFBFBF" w:themeFill="background1" w:themeFillShade="BF"/>
          </w:tcPr>
          <w:p w14:paraId="07BEE6B8" w14:textId="77777777" w:rsidR="00F14156" w:rsidRPr="00754F5D" w:rsidRDefault="00F14156" w:rsidP="001D7B23">
            <w:pPr>
              <w:spacing w:before="0" w:after="0" w:line="240" w:lineRule="auto"/>
              <w:rPr>
                <w:b/>
                <w:sz w:val="20"/>
                <w:szCs w:val="20"/>
              </w:rPr>
            </w:pPr>
          </w:p>
          <w:p w14:paraId="41A5CABB" w14:textId="77777777" w:rsidR="00F14156" w:rsidRPr="00754F5D" w:rsidRDefault="00F14156" w:rsidP="001D7B23">
            <w:pPr>
              <w:spacing w:before="0" w:after="0" w:line="240" w:lineRule="auto"/>
              <w:jc w:val="center"/>
              <w:rPr>
                <w:b/>
                <w:sz w:val="20"/>
                <w:szCs w:val="20"/>
              </w:rPr>
            </w:pPr>
            <w:r w:rsidRPr="00754F5D">
              <w:rPr>
                <w:b/>
                <w:sz w:val="20"/>
                <w:szCs w:val="20"/>
              </w:rPr>
              <w:t>Órgão</w:t>
            </w:r>
          </w:p>
        </w:tc>
        <w:tc>
          <w:tcPr>
            <w:tcW w:w="7656" w:type="dxa"/>
            <w:shd w:val="clear" w:color="auto" w:fill="BFBFBF" w:themeFill="background1" w:themeFillShade="BF"/>
          </w:tcPr>
          <w:p w14:paraId="105F3005" w14:textId="77777777" w:rsidR="00F14156" w:rsidRPr="00754F5D" w:rsidRDefault="00F14156" w:rsidP="001D7B23">
            <w:pPr>
              <w:spacing w:before="0" w:after="0" w:line="240" w:lineRule="auto"/>
              <w:rPr>
                <w:b/>
                <w:sz w:val="20"/>
                <w:szCs w:val="20"/>
              </w:rPr>
            </w:pPr>
          </w:p>
          <w:p w14:paraId="2EC1D941" w14:textId="77777777" w:rsidR="00F14156" w:rsidRPr="00754F5D" w:rsidRDefault="00F14156" w:rsidP="001D7B23">
            <w:pPr>
              <w:spacing w:before="0" w:after="0" w:line="240" w:lineRule="auto"/>
              <w:jc w:val="center"/>
              <w:rPr>
                <w:b/>
                <w:sz w:val="20"/>
                <w:szCs w:val="20"/>
              </w:rPr>
            </w:pPr>
            <w:r w:rsidRPr="00754F5D">
              <w:rPr>
                <w:b/>
                <w:sz w:val="20"/>
                <w:szCs w:val="20"/>
              </w:rPr>
              <w:t>Descrição</w:t>
            </w:r>
          </w:p>
        </w:tc>
      </w:tr>
      <w:tr w:rsidR="00F14156" w:rsidRPr="00754F5D" w14:paraId="6AF7776A" w14:textId="77777777" w:rsidTr="00F14156">
        <w:trPr>
          <w:trHeight w:val="462"/>
          <w:jc w:val="center"/>
        </w:trPr>
        <w:tc>
          <w:tcPr>
            <w:tcW w:w="986" w:type="dxa"/>
            <w:vAlign w:val="center"/>
          </w:tcPr>
          <w:p w14:paraId="328995E0" w14:textId="6CC48604" w:rsidR="00F14156" w:rsidRPr="00754F5D" w:rsidRDefault="00F14156" w:rsidP="00F14156">
            <w:pPr>
              <w:jc w:val="center"/>
              <w:outlineLvl w:val="0"/>
              <w:rPr>
                <w:rFonts w:cs="Arial"/>
                <w:sz w:val="20"/>
                <w:szCs w:val="20"/>
              </w:rPr>
            </w:pPr>
            <w:r w:rsidRPr="00754F5D">
              <w:rPr>
                <w:rFonts w:cs="Arial"/>
                <w:color w:val="000000"/>
                <w:sz w:val="20"/>
                <w:szCs w:val="20"/>
              </w:rPr>
              <w:t>1</w:t>
            </w:r>
          </w:p>
        </w:tc>
        <w:tc>
          <w:tcPr>
            <w:tcW w:w="7656" w:type="dxa"/>
            <w:vAlign w:val="center"/>
          </w:tcPr>
          <w:p w14:paraId="634773DC" w14:textId="66677F0F" w:rsidR="00F14156" w:rsidRPr="00754F5D" w:rsidRDefault="00F14156" w:rsidP="00F14156">
            <w:pPr>
              <w:spacing w:before="0" w:after="0" w:line="240" w:lineRule="auto"/>
              <w:outlineLvl w:val="0"/>
              <w:rPr>
                <w:rFonts w:cs="Arial"/>
                <w:sz w:val="20"/>
                <w:szCs w:val="20"/>
              </w:rPr>
            </w:pPr>
            <w:r w:rsidRPr="00754F5D">
              <w:t>EXECUÇÃO DE PAREDES, COM MÓDULOS DE PVC - SISTEMA CONCRETO PVC (ABNT NBR 17.077 / DIRETRIZ SINAT 004 RV.01)</w:t>
            </w:r>
          </w:p>
        </w:tc>
      </w:tr>
      <w:tr w:rsidR="00F14156" w:rsidRPr="00754F5D" w14:paraId="0D200D94" w14:textId="77777777" w:rsidTr="00F14156">
        <w:trPr>
          <w:trHeight w:val="462"/>
          <w:jc w:val="center"/>
        </w:trPr>
        <w:tc>
          <w:tcPr>
            <w:tcW w:w="986" w:type="dxa"/>
            <w:vAlign w:val="center"/>
          </w:tcPr>
          <w:p w14:paraId="35B79064" w14:textId="40C5383C" w:rsidR="00F14156" w:rsidRPr="00754F5D" w:rsidRDefault="00F14156" w:rsidP="00F14156">
            <w:pPr>
              <w:spacing w:before="0" w:after="0" w:line="240" w:lineRule="auto"/>
              <w:jc w:val="center"/>
              <w:rPr>
                <w:rFonts w:cs="Arial"/>
                <w:color w:val="000000"/>
                <w:sz w:val="20"/>
                <w:szCs w:val="20"/>
              </w:rPr>
            </w:pPr>
            <w:r w:rsidRPr="00754F5D">
              <w:rPr>
                <w:rFonts w:cs="Arial"/>
                <w:color w:val="000000"/>
                <w:sz w:val="20"/>
                <w:szCs w:val="20"/>
              </w:rPr>
              <w:t>2</w:t>
            </w:r>
          </w:p>
        </w:tc>
        <w:tc>
          <w:tcPr>
            <w:tcW w:w="7656" w:type="dxa"/>
            <w:vAlign w:val="center"/>
          </w:tcPr>
          <w:p w14:paraId="5E2B245E" w14:textId="6A18D573" w:rsidR="00F14156" w:rsidRPr="00754F5D" w:rsidRDefault="00F14156" w:rsidP="00F14156">
            <w:pPr>
              <w:spacing w:before="0" w:after="0" w:line="240" w:lineRule="auto"/>
              <w:rPr>
                <w:rFonts w:cs="Arial"/>
                <w:color w:val="000000"/>
                <w:sz w:val="20"/>
                <w:szCs w:val="20"/>
              </w:rPr>
            </w:pPr>
            <w:r w:rsidRPr="00754F5D">
              <w:t>EXECUÇÃO DE CONCRETAGEM EM ELEMENTOS DE FUNDAÇÃO, ESTRUTURAS, PAREDES DE VEDAÇÃO, OU DE COMPLEXIDADE TÉCNICA SUPERIOR</w:t>
            </w:r>
          </w:p>
        </w:tc>
      </w:tr>
      <w:tr w:rsidR="00F14156" w:rsidRPr="00754F5D" w14:paraId="1B7F33E7" w14:textId="77777777" w:rsidTr="00F14156">
        <w:trPr>
          <w:trHeight w:val="414"/>
          <w:jc w:val="center"/>
        </w:trPr>
        <w:tc>
          <w:tcPr>
            <w:tcW w:w="986" w:type="dxa"/>
            <w:vAlign w:val="center"/>
          </w:tcPr>
          <w:p w14:paraId="7B71AEBC" w14:textId="7CFB5A05" w:rsidR="00F14156" w:rsidRPr="00754F5D" w:rsidRDefault="00F14156" w:rsidP="00F14156">
            <w:pPr>
              <w:spacing w:before="0" w:after="0" w:line="240" w:lineRule="auto"/>
              <w:jc w:val="center"/>
              <w:rPr>
                <w:rFonts w:cs="Arial"/>
                <w:color w:val="000000"/>
                <w:sz w:val="20"/>
                <w:szCs w:val="20"/>
              </w:rPr>
            </w:pPr>
            <w:r w:rsidRPr="00754F5D">
              <w:rPr>
                <w:rFonts w:cs="Arial"/>
                <w:sz w:val="20"/>
                <w:szCs w:val="20"/>
              </w:rPr>
              <w:t>3</w:t>
            </w:r>
          </w:p>
        </w:tc>
        <w:tc>
          <w:tcPr>
            <w:tcW w:w="7656" w:type="dxa"/>
            <w:vAlign w:val="center"/>
          </w:tcPr>
          <w:p w14:paraId="53495DC7" w14:textId="51A2E3A3" w:rsidR="00F14156" w:rsidRPr="00754F5D" w:rsidRDefault="00F14156" w:rsidP="00F14156">
            <w:pPr>
              <w:spacing w:before="0" w:after="0" w:line="240" w:lineRule="auto"/>
              <w:rPr>
                <w:rFonts w:cs="Arial"/>
                <w:color w:val="000000"/>
                <w:sz w:val="20"/>
                <w:szCs w:val="20"/>
              </w:rPr>
            </w:pPr>
            <w:r w:rsidRPr="00754F5D">
              <w:t>EXECUÇÃO DE ESTRUTURA METÁLICA EM SISTEMAS DE COBERTURA TRAMAS, TERÇAS, TRELIÇAS, TESOURAS, OU DE COMPLEXIDADE TÉCNICA SUPERIOR</w:t>
            </w:r>
          </w:p>
        </w:tc>
      </w:tr>
      <w:tr w:rsidR="00F14156" w:rsidRPr="00754F5D" w14:paraId="70F4C1BE" w14:textId="77777777" w:rsidTr="00F14156">
        <w:trPr>
          <w:trHeight w:val="414"/>
          <w:jc w:val="center"/>
        </w:trPr>
        <w:tc>
          <w:tcPr>
            <w:tcW w:w="986" w:type="dxa"/>
            <w:vAlign w:val="center"/>
          </w:tcPr>
          <w:p w14:paraId="6669BB5C" w14:textId="3637A0ED" w:rsidR="00F14156" w:rsidRPr="00754F5D" w:rsidRDefault="00F14156" w:rsidP="00F14156">
            <w:pPr>
              <w:spacing w:before="0" w:after="0" w:line="240" w:lineRule="auto"/>
              <w:jc w:val="center"/>
              <w:rPr>
                <w:rFonts w:cs="Arial"/>
                <w:color w:val="000000"/>
                <w:sz w:val="20"/>
                <w:szCs w:val="20"/>
              </w:rPr>
            </w:pPr>
            <w:r w:rsidRPr="00754F5D">
              <w:rPr>
                <w:rFonts w:cs="Arial"/>
                <w:sz w:val="20"/>
                <w:szCs w:val="20"/>
              </w:rPr>
              <w:t>4</w:t>
            </w:r>
          </w:p>
        </w:tc>
        <w:tc>
          <w:tcPr>
            <w:tcW w:w="7656" w:type="dxa"/>
            <w:vAlign w:val="center"/>
          </w:tcPr>
          <w:p w14:paraId="0145ACA4" w14:textId="29049866" w:rsidR="00F14156" w:rsidRPr="00754F5D" w:rsidRDefault="00F14156" w:rsidP="00F14156">
            <w:pPr>
              <w:spacing w:before="0" w:after="0" w:line="240" w:lineRule="auto"/>
              <w:rPr>
                <w:rFonts w:cs="Arial"/>
                <w:color w:val="000000"/>
                <w:sz w:val="20"/>
                <w:szCs w:val="20"/>
              </w:rPr>
            </w:pPr>
            <w:r w:rsidRPr="00754F5D">
              <w:t>EXECUÇÃO DE ASSENTAMENTO DE TELHAS SANDUICHE METÁLICA TERMOACÚSTICA</w:t>
            </w:r>
          </w:p>
        </w:tc>
      </w:tr>
    </w:tbl>
    <w:p w14:paraId="79F6E966" w14:textId="7C5703BA" w:rsidR="007E1072" w:rsidRPr="00754F5D" w:rsidRDefault="005B675B" w:rsidP="00A35614">
      <w:pPr>
        <w:spacing w:before="0" w:after="0" w:line="240" w:lineRule="auto"/>
        <w:jc w:val="center"/>
        <w:rPr>
          <w:sz w:val="20"/>
          <w:szCs w:val="20"/>
        </w:rPr>
      </w:pPr>
      <w:r w:rsidRPr="00754F5D">
        <w:rPr>
          <w:b/>
          <w:sz w:val="20"/>
          <w:szCs w:val="20"/>
        </w:rPr>
        <w:t>Tabela 05</w:t>
      </w:r>
      <w:r w:rsidR="007E1072" w:rsidRPr="00754F5D">
        <w:rPr>
          <w:b/>
          <w:sz w:val="20"/>
          <w:szCs w:val="20"/>
        </w:rPr>
        <w:t xml:space="preserve"> – </w:t>
      </w:r>
      <w:r w:rsidR="007E1072" w:rsidRPr="00754F5D">
        <w:rPr>
          <w:sz w:val="20"/>
          <w:szCs w:val="20"/>
        </w:rPr>
        <w:t>Ordem dos serviços considerados como relevantes.</w:t>
      </w:r>
    </w:p>
    <w:p w14:paraId="1064EF02" w14:textId="77777777" w:rsidR="00971D30" w:rsidRPr="00754F5D" w:rsidRDefault="00971D30" w:rsidP="007E1072">
      <w:pPr>
        <w:spacing w:before="0" w:after="0" w:line="240" w:lineRule="auto"/>
        <w:jc w:val="center"/>
      </w:pPr>
    </w:p>
    <w:p w14:paraId="0B31EA6F" w14:textId="77777777" w:rsidR="00E1315F" w:rsidRPr="00754F5D" w:rsidRDefault="00971D30" w:rsidP="00971D30">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 xml:space="preserve">III - </w:t>
      </w:r>
      <w:r w:rsidRPr="00754F5D">
        <w:rPr>
          <w:rFonts w:cs="Arial"/>
          <w:color w:val="000000"/>
          <w:szCs w:val="24"/>
        </w:rPr>
        <w:t xml:space="preserve">A análise da Qualificação Técnico – Profissional ocorrerá através das </w:t>
      </w:r>
      <w:proofErr w:type="spellStart"/>
      <w:r w:rsidRPr="00754F5D">
        <w:rPr>
          <w:rFonts w:cs="Arial"/>
          <w:color w:val="000000"/>
          <w:szCs w:val="24"/>
        </w:rPr>
        <w:t>CAT’s</w:t>
      </w:r>
      <w:proofErr w:type="spellEnd"/>
      <w:r w:rsidRPr="00754F5D">
        <w:rPr>
          <w:rFonts w:cs="Arial"/>
          <w:color w:val="000000"/>
          <w:szCs w:val="24"/>
        </w:rPr>
        <w:t xml:space="preserve"> apresentadas pelo Responsável Técnico Engenheiro Civil ou Arquiteto indicado pela empresa para o acompanhamento dos serviços, objeto da presente licitação.</w:t>
      </w:r>
    </w:p>
    <w:p w14:paraId="14FB5B79" w14:textId="77777777" w:rsidR="00E1315F" w:rsidRPr="00754F5D" w:rsidRDefault="00E1315F" w:rsidP="00971D30">
      <w:pPr>
        <w:suppressAutoHyphens w:val="0"/>
        <w:autoSpaceDE w:val="0"/>
        <w:autoSpaceDN w:val="0"/>
        <w:adjustRightInd w:val="0"/>
        <w:spacing w:before="0" w:after="0" w:line="240" w:lineRule="auto"/>
        <w:rPr>
          <w:rFonts w:cs="Arial"/>
          <w:color w:val="000000"/>
          <w:szCs w:val="24"/>
        </w:rPr>
      </w:pPr>
    </w:p>
    <w:p w14:paraId="09F0FED0" w14:textId="77777777" w:rsidR="00E1315F" w:rsidRPr="00754F5D" w:rsidRDefault="00E1315F" w:rsidP="00E1315F">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IV -</w:t>
      </w:r>
      <w:r w:rsidRPr="00754F5D">
        <w:rPr>
          <w:rFonts w:cs="Arial"/>
          <w:color w:val="000000"/>
          <w:szCs w:val="24"/>
        </w:rPr>
        <w:t xml:space="preserve"> Não serão aceitos atestado(s) ou </w:t>
      </w:r>
      <w:proofErr w:type="spellStart"/>
      <w:r w:rsidRPr="00754F5D">
        <w:rPr>
          <w:rFonts w:cs="Arial"/>
          <w:color w:val="000000"/>
          <w:szCs w:val="24"/>
        </w:rPr>
        <w:t>CATs</w:t>
      </w:r>
      <w:proofErr w:type="spellEnd"/>
      <w:r w:rsidRPr="00754F5D">
        <w:rPr>
          <w:rFonts w:cs="Arial"/>
          <w:color w:val="000000"/>
          <w:szCs w:val="24"/>
        </w:rPr>
        <w:t xml:space="preserve"> de Projeto, Fiscalização, Gerenciamento, Controle Tecnológico ou Assessoria Técnica de Obras;</w:t>
      </w:r>
    </w:p>
    <w:p w14:paraId="7D6C1A78" w14:textId="77777777" w:rsidR="00983E32" w:rsidRPr="00754F5D" w:rsidRDefault="00983E32" w:rsidP="00971D30">
      <w:pPr>
        <w:suppressAutoHyphens w:val="0"/>
        <w:autoSpaceDE w:val="0"/>
        <w:autoSpaceDN w:val="0"/>
        <w:adjustRightInd w:val="0"/>
        <w:spacing w:before="0" w:after="0" w:line="240" w:lineRule="auto"/>
        <w:rPr>
          <w:rFonts w:cs="Arial"/>
          <w:color w:val="000000"/>
          <w:szCs w:val="24"/>
        </w:rPr>
      </w:pPr>
    </w:p>
    <w:p w14:paraId="3740748A" w14:textId="77777777" w:rsidR="00983E32" w:rsidRPr="00754F5D" w:rsidRDefault="00983E32" w:rsidP="00983E32">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V -</w:t>
      </w:r>
      <w:r w:rsidRPr="00754F5D">
        <w:rPr>
          <w:rFonts w:cs="Arial"/>
          <w:color w:val="000000"/>
          <w:szCs w:val="24"/>
        </w:rPr>
        <w:t xml:space="preserve"> O objeto licitado</w:t>
      </w:r>
      <w:r w:rsidR="00C33B3D" w:rsidRPr="00754F5D">
        <w:rPr>
          <w:rFonts w:cs="Arial"/>
          <w:color w:val="000000"/>
          <w:szCs w:val="24"/>
        </w:rPr>
        <w:t xml:space="preserve"> trata-se </w:t>
      </w:r>
      <w:r w:rsidR="00C33B3D" w:rsidRPr="00754F5D">
        <w:rPr>
          <w:rFonts w:ascii="Andalus" w:hAnsi="Andalus" w:cs="Andalus"/>
          <w:color w:val="000000"/>
          <w:szCs w:val="24"/>
        </w:rPr>
        <w:t xml:space="preserve">de </w:t>
      </w:r>
      <w:r w:rsidR="00E1315F" w:rsidRPr="00754F5D">
        <w:rPr>
          <w:rFonts w:ascii="Andalus" w:hAnsi="Andalus" w:cs="Andalus"/>
          <w:color w:val="000000"/>
          <w:szCs w:val="24"/>
        </w:rPr>
        <w:t>uma construção</w:t>
      </w:r>
      <w:r w:rsidRPr="00754F5D">
        <w:rPr>
          <w:rFonts w:cs="Arial"/>
          <w:color w:val="000000"/>
          <w:szCs w:val="24"/>
        </w:rPr>
        <w:t xml:space="preserve">, sendo assim somente serão analisados as </w:t>
      </w:r>
      <w:proofErr w:type="spellStart"/>
      <w:r w:rsidRPr="00754F5D">
        <w:rPr>
          <w:rFonts w:cs="Arial"/>
          <w:color w:val="000000"/>
          <w:szCs w:val="24"/>
        </w:rPr>
        <w:t>CAT’s</w:t>
      </w:r>
      <w:proofErr w:type="spellEnd"/>
      <w:r w:rsidRPr="00754F5D">
        <w:rPr>
          <w:rFonts w:cs="Arial"/>
          <w:color w:val="000000"/>
          <w:szCs w:val="24"/>
        </w:rPr>
        <w:t xml:space="preserve"> onde o objeto esteja compatível com o objeto licitado. O atendimento isolado dos itens solicitados como maior relevância não será considerado suficiente para habilitação da empresa.</w:t>
      </w:r>
    </w:p>
    <w:p w14:paraId="3EC3B138" w14:textId="77777777" w:rsidR="00E1315F" w:rsidRPr="00754F5D" w:rsidRDefault="00E1315F" w:rsidP="00E1315F">
      <w:pPr>
        <w:suppressAutoHyphens w:val="0"/>
        <w:autoSpaceDE w:val="0"/>
        <w:autoSpaceDN w:val="0"/>
        <w:adjustRightInd w:val="0"/>
        <w:spacing w:before="0" w:after="0" w:line="240" w:lineRule="auto"/>
        <w:rPr>
          <w:rFonts w:cs="Arial"/>
          <w:color w:val="000000"/>
          <w:szCs w:val="24"/>
        </w:rPr>
      </w:pPr>
    </w:p>
    <w:p w14:paraId="74727813" w14:textId="77777777" w:rsidR="00E1315F" w:rsidRPr="00754F5D" w:rsidRDefault="00E1315F" w:rsidP="00E1315F">
      <w:pPr>
        <w:suppressAutoHyphens w:val="0"/>
        <w:autoSpaceDE w:val="0"/>
        <w:autoSpaceDN w:val="0"/>
        <w:adjustRightInd w:val="0"/>
        <w:spacing w:before="0" w:after="0" w:line="240" w:lineRule="auto"/>
        <w:rPr>
          <w:rFonts w:cs="Arial"/>
          <w:color w:val="000000"/>
          <w:szCs w:val="24"/>
        </w:rPr>
      </w:pPr>
      <w:r w:rsidRPr="00754F5D">
        <w:rPr>
          <w:rFonts w:cs="Arial"/>
          <w:color w:val="000000"/>
          <w:szCs w:val="24"/>
        </w:rPr>
        <w:t>Obs.2: A Equipe de Planejamento da Contratação, a título meramente sugestivo, solicita que a licitante destaque no atestado, através de grifo ou cor, o atendimento às exigências conforme acima.</w:t>
      </w:r>
    </w:p>
    <w:p w14:paraId="66755CB9" w14:textId="77777777" w:rsidR="00DB4691" w:rsidRPr="00754F5D" w:rsidRDefault="00DB4691" w:rsidP="00DB4691">
      <w:pPr>
        <w:suppressAutoHyphens w:val="0"/>
        <w:autoSpaceDE w:val="0"/>
        <w:autoSpaceDN w:val="0"/>
        <w:adjustRightInd w:val="0"/>
        <w:spacing w:before="0" w:after="0" w:line="240" w:lineRule="auto"/>
        <w:rPr>
          <w:rFonts w:cs="Arial"/>
          <w:color w:val="000000"/>
          <w:szCs w:val="24"/>
        </w:rPr>
      </w:pPr>
    </w:p>
    <w:p w14:paraId="3F730DBB" w14:textId="77777777" w:rsidR="00DB4691" w:rsidRPr="00754F5D" w:rsidRDefault="00DB4691" w:rsidP="00DB4691">
      <w:pPr>
        <w:spacing w:before="0" w:after="0" w:line="240" w:lineRule="auto"/>
        <w:rPr>
          <w:rFonts w:cs="Arial"/>
        </w:rPr>
      </w:pPr>
      <w:r w:rsidRPr="00754F5D">
        <w:rPr>
          <w:rFonts w:cs="Arial"/>
          <w:b/>
        </w:rPr>
        <w:t xml:space="preserve">8.3 – </w:t>
      </w:r>
      <w:r w:rsidRPr="00754F5D">
        <w:rPr>
          <w:rFonts w:cs="Arial"/>
          <w:b/>
          <w:bCs/>
          <w:szCs w:val="24"/>
        </w:rPr>
        <w:t>Da proposta de preços</w:t>
      </w:r>
    </w:p>
    <w:p w14:paraId="3BE2A7AF" w14:textId="77777777" w:rsidR="00DB4691" w:rsidRPr="00754F5D" w:rsidRDefault="00DB4691" w:rsidP="00983E32">
      <w:pPr>
        <w:suppressAutoHyphens w:val="0"/>
        <w:autoSpaceDE w:val="0"/>
        <w:autoSpaceDN w:val="0"/>
        <w:adjustRightInd w:val="0"/>
        <w:spacing w:before="0" w:after="0" w:line="240" w:lineRule="auto"/>
        <w:rPr>
          <w:rFonts w:ascii="Andalus" w:hAnsi="Andalus" w:cs="Andalus"/>
          <w:color w:val="000000"/>
          <w:szCs w:val="24"/>
        </w:rPr>
      </w:pPr>
    </w:p>
    <w:p w14:paraId="0147BBDF" w14:textId="77777777" w:rsidR="00CA5369" w:rsidRPr="00754F5D" w:rsidRDefault="007B77FD" w:rsidP="00983E32">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8.3.1 -</w:t>
      </w:r>
      <w:r w:rsidRPr="00754F5D">
        <w:rPr>
          <w:rFonts w:cs="Arial"/>
          <w:color w:val="000000"/>
          <w:szCs w:val="24"/>
        </w:rPr>
        <w:t xml:space="preserve"> </w:t>
      </w:r>
      <w:r w:rsidR="00CA5369" w:rsidRPr="00754F5D">
        <w:rPr>
          <w:rFonts w:cs="Arial"/>
          <w:color w:val="000000"/>
          <w:szCs w:val="24"/>
        </w:rPr>
        <w:t xml:space="preserve">A proposta de preços será dividida entre </w:t>
      </w:r>
      <w:r w:rsidR="00CA5369" w:rsidRPr="00754F5D">
        <w:rPr>
          <w:rFonts w:cs="Arial"/>
          <w:b/>
          <w:color w:val="000000"/>
          <w:szCs w:val="24"/>
        </w:rPr>
        <w:t>Orçamento sintético</w:t>
      </w:r>
      <w:r w:rsidR="00CA5369" w:rsidRPr="00754F5D">
        <w:rPr>
          <w:rFonts w:cs="Arial"/>
          <w:color w:val="000000"/>
          <w:szCs w:val="24"/>
        </w:rPr>
        <w:t xml:space="preserve"> (planilha com descrição dos itens, quantidades, valores unitários com e sem BDI e valores glo</w:t>
      </w:r>
      <w:r w:rsidR="001F1F0B" w:rsidRPr="00754F5D">
        <w:rPr>
          <w:rFonts w:cs="Arial"/>
          <w:color w:val="000000"/>
          <w:szCs w:val="24"/>
        </w:rPr>
        <w:t xml:space="preserve">bais) e </w:t>
      </w:r>
      <w:r w:rsidR="00CA5369" w:rsidRPr="00754F5D">
        <w:rPr>
          <w:rFonts w:cs="Arial"/>
          <w:b/>
          <w:color w:val="000000"/>
          <w:szCs w:val="24"/>
        </w:rPr>
        <w:t>Orçamento analítico</w:t>
      </w:r>
      <w:r w:rsidR="00CA5369" w:rsidRPr="00754F5D">
        <w:rPr>
          <w:rFonts w:cs="Arial"/>
          <w:color w:val="000000"/>
          <w:szCs w:val="24"/>
        </w:rPr>
        <w:t xml:space="preserve"> (Composição de custo de todos os itens, cronograma físico-financeiro, detalhamento do BDI e detalhamento dos encargos sociais)</w:t>
      </w:r>
    </w:p>
    <w:p w14:paraId="37FEFE94" w14:textId="77777777" w:rsidR="006375D4" w:rsidRPr="00754F5D" w:rsidRDefault="006375D4" w:rsidP="00983E32">
      <w:pPr>
        <w:suppressAutoHyphens w:val="0"/>
        <w:autoSpaceDE w:val="0"/>
        <w:autoSpaceDN w:val="0"/>
        <w:adjustRightInd w:val="0"/>
        <w:spacing w:before="0" w:after="0" w:line="240" w:lineRule="auto"/>
        <w:rPr>
          <w:rFonts w:cs="Arial"/>
          <w:color w:val="000000"/>
          <w:szCs w:val="24"/>
        </w:rPr>
      </w:pPr>
    </w:p>
    <w:p w14:paraId="4C793FD2" w14:textId="77777777" w:rsidR="007B77FD" w:rsidRPr="00754F5D" w:rsidRDefault="007B77FD" w:rsidP="00983E32">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8.3.2 -</w:t>
      </w:r>
      <w:r w:rsidRPr="00754F5D">
        <w:rPr>
          <w:rFonts w:cs="Arial"/>
          <w:color w:val="000000"/>
          <w:szCs w:val="24"/>
        </w:rPr>
        <w:t xml:space="preserve"> Após a fase de lances, a</w:t>
      </w:r>
      <w:r w:rsidR="006375D4" w:rsidRPr="00754F5D">
        <w:rPr>
          <w:rFonts w:cs="Arial"/>
          <w:color w:val="000000"/>
          <w:szCs w:val="24"/>
        </w:rPr>
        <w:t xml:space="preserve"> Licitante melhor classificada será convocada para reelaborar e apresentar a </w:t>
      </w:r>
      <w:r w:rsidRPr="00754F5D">
        <w:rPr>
          <w:rFonts w:cs="Arial"/>
          <w:color w:val="000000"/>
          <w:szCs w:val="24"/>
        </w:rPr>
        <w:t xml:space="preserve">Administração </w:t>
      </w:r>
      <w:r w:rsidR="006375D4" w:rsidRPr="00754F5D">
        <w:rPr>
          <w:rFonts w:cs="Arial"/>
          <w:color w:val="000000"/>
          <w:szCs w:val="24"/>
        </w:rPr>
        <w:t xml:space="preserve">a </w:t>
      </w:r>
      <w:r w:rsidRPr="00754F5D">
        <w:rPr>
          <w:rFonts w:cs="Arial"/>
          <w:color w:val="000000"/>
          <w:szCs w:val="24"/>
        </w:rPr>
        <w:t xml:space="preserve">proposta de preços adequada ao seu último </w:t>
      </w:r>
      <w:r w:rsidRPr="00754F5D">
        <w:rPr>
          <w:rFonts w:cs="Arial"/>
          <w:color w:val="000000"/>
          <w:szCs w:val="24"/>
        </w:rPr>
        <w:lastRenderedPageBreak/>
        <w:t xml:space="preserve">lance, juntamente com o </w:t>
      </w:r>
      <w:r w:rsidRPr="00754F5D">
        <w:rPr>
          <w:rFonts w:cs="Arial"/>
          <w:b/>
          <w:color w:val="000000"/>
          <w:szCs w:val="24"/>
        </w:rPr>
        <w:t>Orçamento Sintético</w:t>
      </w:r>
      <w:r w:rsidR="006375D4" w:rsidRPr="00754F5D">
        <w:rPr>
          <w:rFonts w:cs="Arial"/>
          <w:color w:val="000000"/>
          <w:szCs w:val="24"/>
        </w:rPr>
        <w:t xml:space="preserve"> indicando os quantitativos e custos unitários, seguindo o model</w:t>
      </w:r>
      <w:r w:rsidRPr="00754F5D">
        <w:rPr>
          <w:rFonts w:cs="Arial"/>
          <w:color w:val="000000"/>
          <w:szCs w:val="24"/>
        </w:rPr>
        <w:t>o elaborado pela Administração;</w:t>
      </w:r>
    </w:p>
    <w:p w14:paraId="6292283D" w14:textId="77777777" w:rsidR="007B77FD" w:rsidRPr="00754F5D" w:rsidRDefault="007B77FD" w:rsidP="00983E32">
      <w:pPr>
        <w:suppressAutoHyphens w:val="0"/>
        <w:autoSpaceDE w:val="0"/>
        <w:autoSpaceDN w:val="0"/>
        <w:adjustRightInd w:val="0"/>
        <w:spacing w:before="0" w:after="0" w:line="240" w:lineRule="auto"/>
        <w:rPr>
          <w:rFonts w:cs="Arial"/>
          <w:color w:val="000000"/>
          <w:szCs w:val="24"/>
        </w:rPr>
      </w:pPr>
    </w:p>
    <w:p w14:paraId="1C1E9AE8" w14:textId="77777777" w:rsidR="006375D4" w:rsidRPr="00754F5D" w:rsidRDefault="007B77FD" w:rsidP="00983E32">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8.3.3 -</w:t>
      </w:r>
      <w:r w:rsidRPr="00754F5D">
        <w:rPr>
          <w:rFonts w:cs="Arial"/>
          <w:color w:val="000000"/>
          <w:szCs w:val="24"/>
        </w:rPr>
        <w:t xml:space="preserve"> Juntamente com a proposta de preços atualizada, na forma do item anterior, a licitante melhor classificada deverá apresentar de forma atualizada o </w:t>
      </w:r>
      <w:r w:rsidRPr="00754F5D">
        <w:rPr>
          <w:rFonts w:cs="Arial"/>
          <w:b/>
          <w:color w:val="000000"/>
          <w:szCs w:val="24"/>
        </w:rPr>
        <w:t xml:space="preserve">Orçamento Analítico </w:t>
      </w:r>
      <w:r w:rsidRPr="00754F5D">
        <w:rPr>
          <w:rFonts w:cs="Arial"/>
          <w:color w:val="000000"/>
          <w:szCs w:val="24"/>
        </w:rPr>
        <w:t xml:space="preserve">(Composição detalhada das especificações e dos custos dos preços unitários de </w:t>
      </w:r>
      <w:r w:rsidRPr="00754F5D">
        <w:rPr>
          <w:rFonts w:cs="Arial"/>
          <w:b/>
          <w:color w:val="000000"/>
          <w:szCs w:val="24"/>
        </w:rPr>
        <w:t>TODOS</w:t>
      </w:r>
      <w:r w:rsidRPr="00754F5D">
        <w:rPr>
          <w:rFonts w:cs="Arial"/>
          <w:color w:val="000000"/>
          <w:szCs w:val="24"/>
        </w:rPr>
        <w:t xml:space="preserve"> os itens da planilha orçamentária, discriminando as parcelas relativas à mão de obra, materiais, equipamentos e serviços, </w:t>
      </w:r>
      <w:r w:rsidR="006375D4" w:rsidRPr="00754F5D">
        <w:rPr>
          <w:rFonts w:cs="Arial"/>
          <w:color w:val="000000"/>
          <w:szCs w:val="24"/>
        </w:rPr>
        <w:t>o Cronograma Físico-Financeiro e Critérios de Pagamentos, bem como o detalhamento das bonificações e Despesas Indiretas (BDI) e dos Encarg</w:t>
      </w:r>
      <w:r w:rsidR="002135F2" w:rsidRPr="00754F5D">
        <w:rPr>
          <w:rFonts w:cs="Arial"/>
          <w:color w:val="000000"/>
          <w:szCs w:val="24"/>
        </w:rPr>
        <w:t>os Sociais)</w:t>
      </w:r>
      <w:r w:rsidRPr="00754F5D">
        <w:rPr>
          <w:rFonts w:cs="Arial"/>
          <w:color w:val="000000"/>
          <w:szCs w:val="24"/>
        </w:rPr>
        <w:t>.</w:t>
      </w:r>
    </w:p>
    <w:p w14:paraId="5D297B97" w14:textId="77777777" w:rsidR="00CA5369" w:rsidRPr="00754F5D" w:rsidRDefault="00CA5369" w:rsidP="00983E32">
      <w:pPr>
        <w:suppressAutoHyphens w:val="0"/>
        <w:autoSpaceDE w:val="0"/>
        <w:autoSpaceDN w:val="0"/>
        <w:adjustRightInd w:val="0"/>
        <w:spacing w:before="0" w:after="0" w:line="240" w:lineRule="auto"/>
        <w:rPr>
          <w:rFonts w:cs="Arial"/>
          <w:color w:val="000000"/>
          <w:szCs w:val="24"/>
        </w:rPr>
      </w:pPr>
    </w:p>
    <w:p w14:paraId="1B772A5F" w14:textId="77777777" w:rsidR="00DB4691" w:rsidRPr="00754F5D" w:rsidRDefault="00FC2C15" w:rsidP="00983E32">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8.3</w:t>
      </w:r>
      <w:r w:rsidR="001F1F0B" w:rsidRPr="00754F5D">
        <w:rPr>
          <w:rFonts w:cs="Arial"/>
          <w:b/>
          <w:color w:val="000000"/>
          <w:szCs w:val="24"/>
        </w:rPr>
        <w:t xml:space="preserve">.4 - </w:t>
      </w:r>
      <w:r w:rsidR="00DB4691" w:rsidRPr="00754F5D">
        <w:rPr>
          <w:rFonts w:cs="Arial"/>
          <w:color w:val="000000"/>
          <w:szCs w:val="24"/>
        </w:rPr>
        <w:t xml:space="preserve">Nas propostas, serão consideradas obrigatoriamente: </w:t>
      </w:r>
    </w:p>
    <w:p w14:paraId="45A1422C" w14:textId="77777777" w:rsidR="00DB4691" w:rsidRPr="00754F5D" w:rsidRDefault="00DB4691" w:rsidP="00983E32">
      <w:pPr>
        <w:suppressAutoHyphens w:val="0"/>
        <w:autoSpaceDE w:val="0"/>
        <w:autoSpaceDN w:val="0"/>
        <w:adjustRightInd w:val="0"/>
        <w:spacing w:before="0" w:after="0" w:line="240" w:lineRule="auto"/>
        <w:rPr>
          <w:rFonts w:cs="Arial"/>
          <w:color w:val="000000"/>
          <w:szCs w:val="24"/>
        </w:rPr>
      </w:pPr>
    </w:p>
    <w:p w14:paraId="56746CA6" w14:textId="77777777" w:rsidR="00DB4691" w:rsidRPr="00754F5D" w:rsidRDefault="00FC2C15" w:rsidP="00983E32">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8.3</w:t>
      </w:r>
      <w:r w:rsidR="001F1F0B" w:rsidRPr="00754F5D">
        <w:rPr>
          <w:rFonts w:cs="Arial"/>
          <w:b/>
          <w:color w:val="000000"/>
          <w:szCs w:val="24"/>
        </w:rPr>
        <w:t>.4.1 -</w:t>
      </w:r>
      <w:r w:rsidR="00DB4691" w:rsidRPr="00754F5D">
        <w:rPr>
          <w:rFonts w:cs="Arial"/>
          <w:color w:val="000000"/>
          <w:szCs w:val="24"/>
        </w:rPr>
        <w:t xml:space="preserve"> Preço unitário de cada item da planilha orçamentária e global, em algarismo, expresso em moeda corrente</w:t>
      </w:r>
      <w:r w:rsidRPr="00754F5D">
        <w:rPr>
          <w:rFonts w:cs="Arial"/>
          <w:color w:val="000000"/>
          <w:szCs w:val="24"/>
        </w:rPr>
        <w:t xml:space="preserve"> nacional (real)</w:t>
      </w:r>
      <w:r w:rsidR="00DB4691" w:rsidRPr="00754F5D">
        <w:rPr>
          <w:rFonts w:cs="Arial"/>
          <w:color w:val="000000"/>
          <w:szCs w:val="24"/>
        </w:rPr>
        <w:t>, obedecidos os limites</w:t>
      </w:r>
      <w:r w:rsidRPr="00754F5D">
        <w:rPr>
          <w:rFonts w:cs="Arial"/>
          <w:color w:val="000000"/>
          <w:szCs w:val="24"/>
        </w:rPr>
        <w:t xml:space="preserve"> </w:t>
      </w:r>
      <w:r w:rsidR="00DB4691" w:rsidRPr="00754F5D">
        <w:rPr>
          <w:rFonts w:cs="Arial"/>
          <w:color w:val="000000"/>
          <w:szCs w:val="24"/>
        </w:rPr>
        <w:t>de preços fixados no presente instrumento e observando as especificações técnicas, Planilha orçamentária e demais condições previstas</w:t>
      </w:r>
      <w:r w:rsidRPr="00754F5D">
        <w:rPr>
          <w:rFonts w:cs="Arial"/>
          <w:color w:val="000000"/>
          <w:szCs w:val="24"/>
        </w:rPr>
        <w:t xml:space="preserve"> neste Projeto Básico e no Edital</w:t>
      </w:r>
      <w:r w:rsidR="00DB4691" w:rsidRPr="00754F5D">
        <w:rPr>
          <w:rFonts w:cs="Arial"/>
          <w:color w:val="000000"/>
          <w:szCs w:val="24"/>
        </w:rPr>
        <w:t xml:space="preserve">;  </w:t>
      </w:r>
    </w:p>
    <w:p w14:paraId="4B78EDE7" w14:textId="77777777" w:rsidR="00DB4691" w:rsidRPr="00754F5D" w:rsidRDefault="00DB4691" w:rsidP="00983E32">
      <w:pPr>
        <w:suppressAutoHyphens w:val="0"/>
        <w:autoSpaceDE w:val="0"/>
        <w:autoSpaceDN w:val="0"/>
        <w:adjustRightInd w:val="0"/>
        <w:spacing w:before="0" w:after="0" w:line="240" w:lineRule="auto"/>
        <w:rPr>
          <w:rFonts w:cs="Arial"/>
          <w:color w:val="000000"/>
          <w:szCs w:val="24"/>
        </w:rPr>
      </w:pPr>
    </w:p>
    <w:p w14:paraId="794B8956" w14:textId="77777777" w:rsidR="00DB4691" w:rsidRPr="00754F5D" w:rsidRDefault="00FC2C15" w:rsidP="00983E32">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8.</w:t>
      </w:r>
      <w:r w:rsidR="00DB4691" w:rsidRPr="00754F5D">
        <w:rPr>
          <w:rFonts w:cs="Arial"/>
          <w:b/>
          <w:color w:val="000000"/>
          <w:szCs w:val="24"/>
        </w:rPr>
        <w:t>3</w:t>
      </w:r>
      <w:r w:rsidR="001F1F0B" w:rsidRPr="00754F5D">
        <w:rPr>
          <w:rFonts w:cs="Arial"/>
          <w:b/>
          <w:color w:val="000000"/>
          <w:szCs w:val="24"/>
        </w:rPr>
        <w:t>.4</w:t>
      </w:r>
      <w:r w:rsidRPr="00754F5D">
        <w:rPr>
          <w:rFonts w:cs="Arial"/>
          <w:b/>
          <w:color w:val="000000"/>
          <w:szCs w:val="24"/>
        </w:rPr>
        <w:t>.2</w:t>
      </w:r>
      <w:r w:rsidR="001F1F0B" w:rsidRPr="00754F5D">
        <w:rPr>
          <w:rFonts w:cs="Arial"/>
          <w:b/>
          <w:color w:val="000000"/>
          <w:szCs w:val="24"/>
        </w:rPr>
        <w:t xml:space="preserve"> -</w:t>
      </w:r>
      <w:r w:rsidR="00DB4691" w:rsidRPr="00754F5D">
        <w:rPr>
          <w:rFonts w:cs="Arial"/>
          <w:color w:val="000000"/>
          <w:szCs w:val="24"/>
        </w:rPr>
        <w:t xml:space="preserve"> Inclusão de todos os custos operacionais, encargos previdenciários, trabalhistas, tributários, comerciais e quaisquer outros que incidam direta ou indiretamente na execução do objeto e todos os insumos que os compõem, tais como</w:t>
      </w:r>
      <w:r w:rsidRPr="00754F5D">
        <w:rPr>
          <w:rFonts w:cs="Arial"/>
          <w:color w:val="000000"/>
          <w:szCs w:val="24"/>
        </w:rPr>
        <w:t xml:space="preserve"> </w:t>
      </w:r>
      <w:r w:rsidR="00DB4691" w:rsidRPr="00754F5D">
        <w:rPr>
          <w:rFonts w:cs="Arial"/>
          <w:color w:val="000000"/>
          <w:szCs w:val="24"/>
        </w:rPr>
        <w:t>despesas com impostos, taxas, fretes, seguros e quaisquer outros que incidam na</w:t>
      </w:r>
      <w:r w:rsidRPr="00754F5D">
        <w:rPr>
          <w:rFonts w:cs="Arial"/>
          <w:color w:val="000000"/>
          <w:szCs w:val="24"/>
        </w:rPr>
        <w:t xml:space="preserve"> </w:t>
      </w:r>
      <w:r w:rsidR="00DB4691" w:rsidRPr="00754F5D">
        <w:rPr>
          <w:rFonts w:cs="Arial"/>
          <w:color w:val="000000"/>
          <w:szCs w:val="24"/>
        </w:rPr>
        <w:t xml:space="preserve">contratação do objeto;   </w:t>
      </w:r>
    </w:p>
    <w:p w14:paraId="61E0A0F3" w14:textId="77777777" w:rsidR="00DB4691" w:rsidRPr="00754F5D" w:rsidRDefault="00DB4691" w:rsidP="00983E32">
      <w:pPr>
        <w:suppressAutoHyphens w:val="0"/>
        <w:autoSpaceDE w:val="0"/>
        <w:autoSpaceDN w:val="0"/>
        <w:adjustRightInd w:val="0"/>
        <w:spacing w:before="0" w:after="0" w:line="240" w:lineRule="auto"/>
        <w:rPr>
          <w:rFonts w:cs="Arial"/>
          <w:color w:val="000000"/>
          <w:szCs w:val="24"/>
        </w:rPr>
      </w:pPr>
    </w:p>
    <w:p w14:paraId="018B7C19" w14:textId="77777777" w:rsidR="00DB4691" w:rsidRPr="00754F5D" w:rsidRDefault="001F1F0B" w:rsidP="00983E32">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8.3.4.</w:t>
      </w:r>
      <w:r w:rsidR="00FC2C15" w:rsidRPr="00754F5D">
        <w:rPr>
          <w:rFonts w:cs="Arial"/>
          <w:b/>
          <w:color w:val="000000"/>
          <w:szCs w:val="24"/>
        </w:rPr>
        <w:t>3</w:t>
      </w:r>
      <w:r w:rsidRPr="00754F5D">
        <w:rPr>
          <w:rFonts w:cs="Arial"/>
          <w:b/>
          <w:color w:val="000000"/>
          <w:szCs w:val="24"/>
        </w:rPr>
        <w:t xml:space="preserve"> -</w:t>
      </w:r>
      <w:r w:rsidR="00DB4691" w:rsidRPr="00754F5D">
        <w:rPr>
          <w:rFonts w:cs="Arial"/>
          <w:color w:val="000000"/>
          <w:szCs w:val="24"/>
        </w:rPr>
        <w:t xml:space="preserve"> Prazo de validade da proposta de, no mínimo, 60 (sessenta) dias, a contar da data da sessão </w:t>
      </w:r>
      <w:r w:rsidR="00FC2C15" w:rsidRPr="00754F5D">
        <w:rPr>
          <w:rFonts w:cs="Arial"/>
          <w:color w:val="000000"/>
          <w:szCs w:val="24"/>
        </w:rPr>
        <w:t>da licitação</w:t>
      </w:r>
      <w:r w:rsidR="00DB4691" w:rsidRPr="00754F5D">
        <w:rPr>
          <w:rFonts w:cs="Arial"/>
          <w:color w:val="000000"/>
          <w:szCs w:val="24"/>
        </w:rPr>
        <w:t xml:space="preserve">.  </w:t>
      </w:r>
    </w:p>
    <w:p w14:paraId="5F247B2F" w14:textId="77777777" w:rsidR="00F75D36" w:rsidRPr="00754F5D" w:rsidRDefault="00F75D36" w:rsidP="00983E32">
      <w:pPr>
        <w:suppressAutoHyphens w:val="0"/>
        <w:autoSpaceDE w:val="0"/>
        <w:autoSpaceDN w:val="0"/>
        <w:adjustRightInd w:val="0"/>
        <w:spacing w:before="0" w:after="0" w:line="240" w:lineRule="auto"/>
        <w:rPr>
          <w:rFonts w:cs="Arial"/>
          <w:color w:val="000000"/>
          <w:szCs w:val="24"/>
        </w:rPr>
      </w:pPr>
    </w:p>
    <w:p w14:paraId="1596AB72" w14:textId="77777777" w:rsidR="00DB4691" w:rsidRPr="00754F5D" w:rsidRDefault="00FC2C15" w:rsidP="00983E32">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8.</w:t>
      </w:r>
      <w:r w:rsidR="001F1F0B" w:rsidRPr="00754F5D">
        <w:rPr>
          <w:rFonts w:cs="Arial"/>
          <w:b/>
          <w:color w:val="000000"/>
          <w:szCs w:val="24"/>
        </w:rPr>
        <w:t>3.5 -</w:t>
      </w:r>
      <w:r w:rsidR="00DB4691" w:rsidRPr="00754F5D">
        <w:rPr>
          <w:rFonts w:cs="Arial"/>
          <w:color w:val="000000"/>
          <w:szCs w:val="24"/>
        </w:rPr>
        <w:t xml:space="preserve"> Na composição dos preços unitários o licitante deverá apresentar discriminadamente as</w:t>
      </w:r>
      <w:r w:rsidRPr="00754F5D">
        <w:rPr>
          <w:rFonts w:cs="Arial"/>
          <w:color w:val="000000"/>
          <w:szCs w:val="24"/>
        </w:rPr>
        <w:t xml:space="preserve"> </w:t>
      </w:r>
      <w:r w:rsidR="00DB4691" w:rsidRPr="00754F5D">
        <w:rPr>
          <w:rFonts w:cs="Arial"/>
          <w:color w:val="000000"/>
          <w:szCs w:val="24"/>
        </w:rPr>
        <w:t xml:space="preserve">parcelas relativas à mão de obra, equipamentos e serviços;  </w:t>
      </w:r>
    </w:p>
    <w:p w14:paraId="503BEC89" w14:textId="77777777" w:rsidR="00DB4691" w:rsidRPr="00754F5D" w:rsidRDefault="00DB4691" w:rsidP="00983E32">
      <w:pPr>
        <w:suppressAutoHyphens w:val="0"/>
        <w:autoSpaceDE w:val="0"/>
        <w:autoSpaceDN w:val="0"/>
        <w:adjustRightInd w:val="0"/>
        <w:spacing w:before="0" w:after="0" w:line="240" w:lineRule="auto"/>
        <w:rPr>
          <w:rFonts w:cs="Arial"/>
          <w:color w:val="000000"/>
          <w:szCs w:val="24"/>
        </w:rPr>
      </w:pPr>
    </w:p>
    <w:p w14:paraId="25EE1F7C" w14:textId="77777777" w:rsidR="00DB4691" w:rsidRPr="00754F5D" w:rsidRDefault="001F1F0B" w:rsidP="00983E32">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8</w:t>
      </w:r>
      <w:r w:rsidR="00DB4691" w:rsidRPr="00754F5D">
        <w:rPr>
          <w:rFonts w:cs="Arial"/>
          <w:b/>
          <w:color w:val="000000"/>
          <w:szCs w:val="24"/>
        </w:rPr>
        <w:t>.3.</w:t>
      </w:r>
      <w:r w:rsidRPr="00754F5D">
        <w:rPr>
          <w:rFonts w:cs="Arial"/>
          <w:b/>
          <w:color w:val="000000"/>
          <w:szCs w:val="24"/>
        </w:rPr>
        <w:t>6 -</w:t>
      </w:r>
      <w:r w:rsidR="00DB4691" w:rsidRPr="00754F5D">
        <w:rPr>
          <w:rFonts w:cs="Arial"/>
          <w:color w:val="000000"/>
          <w:szCs w:val="24"/>
        </w:rPr>
        <w:t xml:space="preserve"> O licitante deverá apresentar os preços unitários e detalhamento dos encargos sociais e de BDI;  </w:t>
      </w:r>
    </w:p>
    <w:p w14:paraId="3B3A981C" w14:textId="77777777" w:rsidR="00DB4691" w:rsidRPr="00754F5D" w:rsidRDefault="00DB4691" w:rsidP="00983E32">
      <w:pPr>
        <w:suppressAutoHyphens w:val="0"/>
        <w:autoSpaceDE w:val="0"/>
        <w:autoSpaceDN w:val="0"/>
        <w:adjustRightInd w:val="0"/>
        <w:spacing w:before="0" w:after="0" w:line="240" w:lineRule="auto"/>
        <w:rPr>
          <w:rFonts w:cs="Arial"/>
          <w:color w:val="000000"/>
          <w:szCs w:val="24"/>
        </w:rPr>
      </w:pPr>
    </w:p>
    <w:p w14:paraId="51EA4FA0" w14:textId="77777777" w:rsidR="00DB4691" w:rsidRPr="00754F5D" w:rsidRDefault="001F1F0B" w:rsidP="00983E32">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8.3.7 -</w:t>
      </w:r>
      <w:r w:rsidRPr="00754F5D">
        <w:rPr>
          <w:rFonts w:cs="Arial"/>
          <w:color w:val="000000"/>
          <w:szCs w:val="24"/>
        </w:rPr>
        <w:t xml:space="preserve"> </w:t>
      </w:r>
      <w:r w:rsidR="00DB4691" w:rsidRPr="00754F5D">
        <w:rPr>
          <w:rFonts w:cs="Arial"/>
          <w:color w:val="000000"/>
          <w:szCs w:val="24"/>
        </w:rPr>
        <w:t xml:space="preserve">Todos os dados informados pelo licitante em sua planilha deverão refletir com fidelidade os custos especificados e a margem de lucro pretendida;  </w:t>
      </w:r>
    </w:p>
    <w:p w14:paraId="24FD84B8" w14:textId="77777777" w:rsidR="00DB4691" w:rsidRPr="00754F5D" w:rsidRDefault="00DB4691" w:rsidP="00983E32">
      <w:pPr>
        <w:suppressAutoHyphens w:val="0"/>
        <w:autoSpaceDE w:val="0"/>
        <w:autoSpaceDN w:val="0"/>
        <w:adjustRightInd w:val="0"/>
        <w:spacing w:before="0" w:after="0" w:line="240" w:lineRule="auto"/>
        <w:rPr>
          <w:rFonts w:cs="Arial"/>
          <w:color w:val="000000"/>
          <w:szCs w:val="24"/>
        </w:rPr>
      </w:pPr>
    </w:p>
    <w:p w14:paraId="2CD94749" w14:textId="77777777" w:rsidR="00DB4691" w:rsidRPr="00754F5D" w:rsidRDefault="001F1F0B" w:rsidP="00983E32">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8.3.8 -</w:t>
      </w:r>
      <w:r w:rsidR="00DB4691" w:rsidRPr="00754F5D">
        <w:rPr>
          <w:rFonts w:cs="Arial"/>
          <w:color w:val="000000"/>
          <w:szCs w:val="24"/>
        </w:rPr>
        <w:t xml:space="preserve"> Não se admitirá, na proposta de preços, custos identificados mediante o uso da expressão "verba" ou de unidades genéricas.  </w:t>
      </w:r>
    </w:p>
    <w:p w14:paraId="26907717" w14:textId="77777777" w:rsidR="00DB4691" w:rsidRPr="00754F5D" w:rsidRDefault="00DB4691" w:rsidP="00983E32">
      <w:pPr>
        <w:suppressAutoHyphens w:val="0"/>
        <w:autoSpaceDE w:val="0"/>
        <w:autoSpaceDN w:val="0"/>
        <w:adjustRightInd w:val="0"/>
        <w:spacing w:before="0" w:after="0" w:line="240" w:lineRule="auto"/>
        <w:rPr>
          <w:rFonts w:cs="Arial"/>
          <w:color w:val="000000"/>
          <w:szCs w:val="24"/>
        </w:rPr>
      </w:pPr>
    </w:p>
    <w:p w14:paraId="0F357058" w14:textId="77777777" w:rsidR="00DB4691" w:rsidRPr="00754F5D" w:rsidRDefault="001F1F0B" w:rsidP="00983E32">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8.3.9 -</w:t>
      </w:r>
      <w:r w:rsidR="00DB4691" w:rsidRPr="00754F5D">
        <w:rPr>
          <w:rFonts w:cs="Arial"/>
          <w:color w:val="000000"/>
          <w:szCs w:val="24"/>
        </w:rPr>
        <w:t xml:space="preserve"> Todas as especificações do objeto contidas na proposta vinculam à Contratada.  </w:t>
      </w:r>
    </w:p>
    <w:p w14:paraId="1023A249" w14:textId="77777777" w:rsidR="00DB4691" w:rsidRPr="00754F5D" w:rsidRDefault="00DB4691" w:rsidP="00983E32">
      <w:pPr>
        <w:suppressAutoHyphens w:val="0"/>
        <w:autoSpaceDE w:val="0"/>
        <w:autoSpaceDN w:val="0"/>
        <w:adjustRightInd w:val="0"/>
        <w:spacing w:before="0" w:after="0" w:line="240" w:lineRule="auto"/>
        <w:rPr>
          <w:rFonts w:cs="Arial"/>
          <w:color w:val="000000"/>
          <w:szCs w:val="24"/>
        </w:rPr>
      </w:pPr>
    </w:p>
    <w:p w14:paraId="4215747B" w14:textId="77777777" w:rsidR="00DB4691" w:rsidRPr="00754F5D" w:rsidRDefault="001F1F0B" w:rsidP="00983E32">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8.3.10 -</w:t>
      </w:r>
      <w:r w:rsidR="00DB4691" w:rsidRPr="00754F5D">
        <w:rPr>
          <w:rFonts w:cs="Arial"/>
          <w:color w:val="000000"/>
          <w:szCs w:val="24"/>
        </w:rPr>
        <w:t xml:space="preserve"> Os licitantes devem respeitar os preços máximos estabelecidos nas normas de regência de contratações públicas, quando participarem de licitações públicas.  </w:t>
      </w:r>
    </w:p>
    <w:p w14:paraId="4C2261BC" w14:textId="77777777" w:rsidR="00DB4691" w:rsidRPr="00754F5D" w:rsidRDefault="00DB4691" w:rsidP="00983E32">
      <w:pPr>
        <w:suppressAutoHyphens w:val="0"/>
        <w:autoSpaceDE w:val="0"/>
        <w:autoSpaceDN w:val="0"/>
        <w:adjustRightInd w:val="0"/>
        <w:spacing w:before="0" w:after="0" w:line="240" w:lineRule="auto"/>
        <w:rPr>
          <w:rFonts w:cs="Arial"/>
          <w:color w:val="000000"/>
          <w:szCs w:val="24"/>
        </w:rPr>
      </w:pPr>
    </w:p>
    <w:p w14:paraId="5E0C34F9" w14:textId="77777777" w:rsidR="00DB4691" w:rsidRPr="00754F5D" w:rsidRDefault="001F1F0B" w:rsidP="00983E32">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8.3.11 -</w:t>
      </w:r>
      <w:r w:rsidR="00DB4691" w:rsidRPr="00754F5D">
        <w:rPr>
          <w:rFonts w:cs="Arial"/>
          <w:color w:val="000000"/>
          <w:szCs w:val="24"/>
        </w:rPr>
        <w:t xml:space="preserve"> A apresentação da proposta implicará plena aceitação, por parte do proponente das condições estabelecidas</w:t>
      </w:r>
      <w:r w:rsidR="00FC2C15" w:rsidRPr="00754F5D">
        <w:rPr>
          <w:rFonts w:cs="Arial"/>
          <w:color w:val="000000"/>
          <w:szCs w:val="24"/>
        </w:rPr>
        <w:t xml:space="preserve"> </w:t>
      </w:r>
      <w:r w:rsidR="00DB4691" w:rsidRPr="00754F5D">
        <w:rPr>
          <w:rFonts w:cs="Arial"/>
          <w:color w:val="000000"/>
          <w:szCs w:val="24"/>
        </w:rPr>
        <w:t xml:space="preserve">neste Edital e seus anexos, implicando na plena aceitação destas pelo proponente.  </w:t>
      </w:r>
    </w:p>
    <w:p w14:paraId="15591FD5" w14:textId="77777777" w:rsidR="00DB4691" w:rsidRPr="00754F5D" w:rsidRDefault="00DB4691" w:rsidP="00983E32">
      <w:pPr>
        <w:suppressAutoHyphens w:val="0"/>
        <w:autoSpaceDE w:val="0"/>
        <w:autoSpaceDN w:val="0"/>
        <w:adjustRightInd w:val="0"/>
        <w:spacing w:before="0" w:after="0" w:line="240" w:lineRule="auto"/>
        <w:rPr>
          <w:rFonts w:cs="Arial"/>
          <w:color w:val="000000"/>
          <w:szCs w:val="24"/>
        </w:rPr>
      </w:pPr>
    </w:p>
    <w:p w14:paraId="1726ED06" w14:textId="77777777" w:rsidR="00F75D36" w:rsidRPr="00754F5D" w:rsidRDefault="001F1F0B" w:rsidP="00983E32">
      <w:pPr>
        <w:suppressAutoHyphens w:val="0"/>
        <w:autoSpaceDE w:val="0"/>
        <w:autoSpaceDN w:val="0"/>
        <w:adjustRightInd w:val="0"/>
        <w:spacing w:before="0" w:after="0" w:line="240" w:lineRule="auto"/>
        <w:rPr>
          <w:rFonts w:cs="Arial"/>
          <w:color w:val="000000"/>
          <w:szCs w:val="24"/>
        </w:rPr>
      </w:pPr>
      <w:r w:rsidRPr="00754F5D">
        <w:rPr>
          <w:rFonts w:cs="Arial"/>
          <w:b/>
          <w:color w:val="000000"/>
          <w:szCs w:val="24"/>
        </w:rPr>
        <w:t>8.3.12 -</w:t>
      </w:r>
      <w:r w:rsidRPr="00754F5D">
        <w:rPr>
          <w:rFonts w:cs="Arial"/>
          <w:color w:val="000000"/>
          <w:szCs w:val="24"/>
        </w:rPr>
        <w:t xml:space="preserve"> </w:t>
      </w:r>
      <w:r w:rsidR="00FC2C15" w:rsidRPr="00754F5D">
        <w:rPr>
          <w:rFonts w:cs="Arial"/>
          <w:color w:val="000000"/>
          <w:szCs w:val="24"/>
        </w:rPr>
        <w:t>Os preços ofertados</w:t>
      </w:r>
      <w:r w:rsidR="00DB4691" w:rsidRPr="00754F5D">
        <w:rPr>
          <w:rFonts w:cs="Arial"/>
          <w:color w:val="000000"/>
          <w:szCs w:val="24"/>
        </w:rPr>
        <w:t xml:space="preserve"> serão de exclusiva responsabilidade do licitante, não lhe assistindo o direito de pleitear qualquer alteração sob alegação de erro, omissão ou qualquer outro pretexto.</w:t>
      </w:r>
    </w:p>
    <w:p w14:paraId="307B3288" w14:textId="77777777" w:rsidR="0027455C" w:rsidRPr="00754F5D" w:rsidRDefault="0027455C" w:rsidP="0019570E">
      <w:pPr>
        <w:spacing w:before="0" w:after="0" w:line="240" w:lineRule="auto"/>
        <w:rPr>
          <w:rFonts w:cs="Arial"/>
          <w:b/>
          <w:szCs w:val="24"/>
        </w:rPr>
      </w:pPr>
    </w:p>
    <w:p w14:paraId="014E6B18" w14:textId="77777777" w:rsidR="00C93B32" w:rsidRPr="00754F5D" w:rsidRDefault="00E32083" w:rsidP="004C14A8">
      <w:pPr>
        <w:shd w:val="clear" w:color="auto" w:fill="A6A6A6" w:themeFill="background1" w:themeFillShade="A6"/>
        <w:spacing w:before="0" w:after="0" w:line="240" w:lineRule="auto"/>
        <w:rPr>
          <w:rFonts w:cs="Arial"/>
          <w:b/>
          <w:szCs w:val="24"/>
        </w:rPr>
      </w:pPr>
      <w:r w:rsidRPr="00754F5D">
        <w:rPr>
          <w:rFonts w:cs="Arial"/>
          <w:b/>
          <w:szCs w:val="24"/>
        </w:rPr>
        <w:t>9.0 – ESTIMATIVA DE VALOR DA CONTRATAÇÃO</w:t>
      </w:r>
    </w:p>
    <w:p w14:paraId="386F2979" w14:textId="77777777" w:rsidR="0019570E" w:rsidRPr="00754F5D" w:rsidRDefault="0019570E" w:rsidP="0019570E">
      <w:pPr>
        <w:widowControl w:val="0"/>
        <w:spacing w:before="0" w:after="0" w:line="240" w:lineRule="auto"/>
        <w:rPr>
          <w:b/>
          <w:sz w:val="22"/>
        </w:rPr>
      </w:pPr>
    </w:p>
    <w:p w14:paraId="1B96D1D0" w14:textId="77777777" w:rsidR="00C93B32" w:rsidRPr="00754F5D" w:rsidRDefault="000A285A" w:rsidP="0019570E">
      <w:pPr>
        <w:widowControl w:val="0"/>
        <w:spacing w:before="0" w:after="0" w:line="240" w:lineRule="auto"/>
        <w:rPr>
          <w:szCs w:val="24"/>
        </w:rPr>
      </w:pPr>
      <w:r w:rsidRPr="00754F5D">
        <w:rPr>
          <w:b/>
          <w:szCs w:val="24"/>
        </w:rPr>
        <w:t>9.1 -</w:t>
      </w:r>
      <w:r w:rsidR="00B11F83" w:rsidRPr="00754F5D">
        <w:rPr>
          <w:b/>
          <w:szCs w:val="24"/>
        </w:rPr>
        <w:t xml:space="preserve"> </w:t>
      </w:r>
      <w:r w:rsidR="00C93B32" w:rsidRPr="00754F5D">
        <w:rPr>
          <w:szCs w:val="24"/>
        </w:rPr>
        <w:t xml:space="preserve">Os preços unitários para a execução dos serviços tiveram suas composições extraídas dos sistemas públicos de preço de referência, sem desoneração. </w:t>
      </w:r>
    </w:p>
    <w:p w14:paraId="03FBE91D" w14:textId="77777777" w:rsidR="0019570E" w:rsidRPr="00754F5D" w:rsidRDefault="0019570E" w:rsidP="0019570E">
      <w:pPr>
        <w:widowControl w:val="0"/>
        <w:spacing w:before="0" w:after="0" w:line="240" w:lineRule="auto"/>
        <w:rPr>
          <w:szCs w:val="24"/>
        </w:rPr>
      </w:pPr>
    </w:p>
    <w:p w14:paraId="722ABB20" w14:textId="77777777" w:rsidR="00C93B32" w:rsidRPr="00754F5D" w:rsidRDefault="000A285A" w:rsidP="0019570E">
      <w:pPr>
        <w:widowControl w:val="0"/>
        <w:spacing w:before="0" w:after="0" w:line="240" w:lineRule="auto"/>
        <w:rPr>
          <w:szCs w:val="24"/>
        </w:rPr>
      </w:pPr>
      <w:r w:rsidRPr="00754F5D">
        <w:rPr>
          <w:b/>
          <w:szCs w:val="24"/>
        </w:rPr>
        <w:t>9.2 -</w:t>
      </w:r>
      <w:r w:rsidR="00B11F83" w:rsidRPr="00754F5D">
        <w:rPr>
          <w:b/>
          <w:szCs w:val="24"/>
        </w:rPr>
        <w:t xml:space="preserve"> </w:t>
      </w:r>
      <w:r w:rsidR="00C93B32" w:rsidRPr="00754F5D">
        <w:rPr>
          <w:szCs w:val="24"/>
        </w:rPr>
        <w:t>Nos casos em que a composição foi inexistente em todos os sistemas, ela foi montada através dos preços de insumos e /ou serviços neles existentes.</w:t>
      </w:r>
    </w:p>
    <w:p w14:paraId="6C59A04D" w14:textId="77777777" w:rsidR="0019570E" w:rsidRPr="00754F5D" w:rsidRDefault="0019570E" w:rsidP="0019570E">
      <w:pPr>
        <w:widowControl w:val="0"/>
        <w:spacing w:before="0" w:after="0" w:line="240" w:lineRule="auto"/>
        <w:rPr>
          <w:szCs w:val="24"/>
        </w:rPr>
      </w:pPr>
    </w:p>
    <w:p w14:paraId="4567968B" w14:textId="799E01B4" w:rsidR="0055553A" w:rsidRPr="00754F5D" w:rsidRDefault="000A285A" w:rsidP="0055553A">
      <w:pPr>
        <w:spacing w:before="0" w:after="0" w:line="240" w:lineRule="auto"/>
        <w:rPr>
          <w:szCs w:val="24"/>
        </w:rPr>
      </w:pPr>
      <w:r w:rsidRPr="00754F5D">
        <w:rPr>
          <w:b/>
          <w:szCs w:val="24"/>
        </w:rPr>
        <w:t>9.3 -</w:t>
      </w:r>
      <w:r w:rsidR="00B11F83" w:rsidRPr="00754F5D">
        <w:rPr>
          <w:szCs w:val="24"/>
        </w:rPr>
        <w:t xml:space="preserve"> </w:t>
      </w:r>
      <w:r w:rsidR="00AB22AF" w:rsidRPr="00754F5D">
        <w:rPr>
          <w:szCs w:val="24"/>
        </w:rPr>
        <w:t>Conforme planilha orçamentária, o valor estimado para esta contratação é de R$ 3.582.880,59 (três milhões, quinhentos e oitenta e dois mil, oitocentos e oitenta reais e cinquenta e centavos).</w:t>
      </w:r>
    </w:p>
    <w:p w14:paraId="320733FB" w14:textId="77777777" w:rsidR="000744DC" w:rsidRPr="00754F5D" w:rsidRDefault="000744DC" w:rsidP="008579CA">
      <w:pPr>
        <w:widowControl w:val="0"/>
        <w:tabs>
          <w:tab w:val="left" w:pos="8931"/>
        </w:tabs>
        <w:spacing w:before="0" w:after="0" w:line="240" w:lineRule="auto"/>
        <w:ind w:right="-1"/>
        <w:rPr>
          <w:szCs w:val="24"/>
        </w:rPr>
      </w:pPr>
    </w:p>
    <w:p w14:paraId="5961E3B9" w14:textId="77777777" w:rsidR="00AF15FB" w:rsidRPr="00754F5D" w:rsidRDefault="00E32083" w:rsidP="004C14A8">
      <w:pPr>
        <w:shd w:val="clear" w:color="auto" w:fill="A6A6A6" w:themeFill="background1" w:themeFillShade="A6"/>
        <w:spacing w:before="0" w:after="0" w:line="240" w:lineRule="auto"/>
        <w:rPr>
          <w:rFonts w:cs="Arial"/>
          <w:b/>
          <w:szCs w:val="24"/>
        </w:rPr>
      </w:pPr>
      <w:r w:rsidRPr="00754F5D">
        <w:rPr>
          <w:rFonts w:cs="Arial"/>
          <w:b/>
          <w:szCs w:val="24"/>
        </w:rPr>
        <w:t>10.0 – ADEQUAÇÃO ORÇAMENTÁRIA</w:t>
      </w:r>
    </w:p>
    <w:p w14:paraId="1B6A0B3F" w14:textId="77777777" w:rsidR="008A721C" w:rsidRPr="00754F5D" w:rsidRDefault="008A721C" w:rsidP="008A721C">
      <w:pPr>
        <w:pStyle w:val="Standard"/>
        <w:spacing w:line="100" w:lineRule="atLeast"/>
        <w:jc w:val="both"/>
        <w:rPr>
          <w:rFonts w:ascii="Arial" w:eastAsia="Calibri" w:hAnsi="Arial" w:cs="Tahoma"/>
          <w:kern w:val="0"/>
          <w:lang w:eastAsia="en-US" w:bidi="ar-SA"/>
        </w:rPr>
      </w:pPr>
    </w:p>
    <w:p w14:paraId="4E3E3DF6" w14:textId="77777777" w:rsidR="00062AB7" w:rsidRPr="00754F5D" w:rsidRDefault="00771306" w:rsidP="00F77588">
      <w:pPr>
        <w:pStyle w:val="Standard"/>
        <w:spacing w:line="100" w:lineRule="atLeast"/>
        <w:jc w:val="both"/>
        <w:rPr>
          <w:rFonts w:ascii="Arial" w:eastAsia="Calibri" w:hAnsi="Arial" w:cs="Tahoma"/>
          <w:kern w:val="0"/>
          <w:lang w:eastAsia="en-US" w:bidi="ar-SA"/>
        </w:rPr>
      </w:pPr>
      <w:r w:rsidRPr="00754F5D">
        <w:rPr>
          <w:rFonts w:ascii="Arial" w:eastAsia="Calibri" w:hAnsi="Arial" w:cs="Tahoma"/>
          <w:b/>
          <w:kern w:val="0"/>
          <w:lang w:eastAsia="en-US" w:bidi="ar-SA"/>
        </w:rPr>
        <w:t>10.1</w:t>
      </w:r>
      <w:r w:rsidR="00C93B32" w:rsidRPr="00754F5D">
        <w:rPr>
          <w:rFonts w:ascii="Arial" w:eastAsia="Calibri" w:hAnsi="Arial" w:cs="Tahoma"/>
          <w:b/>
          <w:kern w:val="0"/>
          <w:lang w:eastAsia="en-US" w:bidi="ar-SA"/>
        </w:rPr>
        <w:t xml:space="preserve"> </w:t>
      </w:r>
      <w:r w:rsidR="00F77588" w:rsidRPr="00754F5D">
        <w:rPr>
          <w:rFonts w:ascii="Arial" w:eastAsia="Calibri" w:hAnsi="Arial" w:cs="Tahoma"/>
          <w:b/>
          <w:kern w:val="0"/>
          <w:lang w:eastAsia="en-US" w:bidi="ar-SA"/>
        </w:rPr>
        <w:t>–</w:t>
      </w:r>
      <w:r w:rsidRPr="00754F5D">
        <w:rPr>
          <w:rFonts w:ascii="Arial" w:eastAsia="Calibri" w:hAnsi="Arial" w:cs="Tahoma"/>
          <w:kern w:val="0"/>
          <w:lang w:eastAsia="en-US" w:bidi="ar-SA"/>
        </w:rPr>
        <w:t xml:space="preserve"> </w:t>
      </w:r>
      <w:r w:rsidR="00F77588" w:rsidRPr="00754F5D">
        <w:rPr>
          <w:rFonts w:ascii="Arial" w:eastAsia="Calibri" w:hAnsi="Arial" w:cs="Tahoma"/>
          <w:kern w:val="0"/>
          <w:lang w:eastAsia="en-US" w:bidi="ar-SA"/>
        </w:rPr>
        <w:t>A dotação a qual se trata esta contratação será informada posteriormente.</w:t>
      </w:r>
    </w:p>
    <w:p w14:paraId="44DBEA8C" w14:textId="77777777" w:rsidR="00D34656" w:rsidRPr="00754F5D" w:rsidRDefault="004C14A8" w:rsidP="000E3043">
      <w:pPr>
        <w:shd w:val="clear" w:color="auto" w:fill="A6A6A6" w:themeFill="background1" w:themeFillShade="A6"/>
        <w:spacing w:line="276" w:lineRule="auto"/>
        <w:rPr>
          <w:b/>
          <w:bCs/>
          <w:szCs w:val="24"/>
        </w:rPr>
      </w:pPr>
      <w:r w:rsidRPr="00754F5D">
        <w:rPr>
          <w:b/>
          <w:bCs/>
          <w:szCs w:val="24"/>
        </w:rPr>
        <w:t xml:space="preserve">11.0 - </w:t>
      </w:r>
      <w:r w:rsidR="00542B51" w:rsidRPr="00754F5D">
        <w:rPr>
          <w:b/>
          <w:bCs/>
          <w:szCs w:val="24"/>
        </w:rPr>
        <w:t>DOS ANEXOS</w:t>
      </w:r>
    </w:p>
    <w:p w14:paraId="43C1D114" w14:textId="77777777" w:rsidR="00971D30" w:rsidRPr="00754F5D" w:rsidRDefault="00971D30" w:rsidP="00971D30">
      <w:pPr>
        <w:spacing w:before="0" w:after="0" w:line="240" w:lineRule="auto"/>
        <w:rPr>
          <w:szCs w:val="24"/>
        </w:rPr>
      </w:pPr>
      <w:r w:rsidRPr="00754F5D">
        <w:rPr>
          <w:szCs w:val="24"/>
        </w:rPr>
        <w:t>ANEXO A – Declaração de conhecimento dos locais e condições.</w:t>
      </w:r>
    </w:p>
    <w:p w14:paraId="7D7ECC65" w14:textId="77777777" w:rsidR="00971D30" w:rsidRPr="00754F5D" w:rsidRDefault="00971D30" w:rsidP="00971D30">
      <w:pPr>
        <w:spacing w:before="0" w:after="0" w:line="240" w:lineRule="auto"/>
        <w:rPr>
          <w:rFonts w:cs="Arial"/>
          <w:color w:val="000000"/>
          <w:szCs w:val="24"/>
        </w:rPr>
      </w:pPr>
      <w:r w:rsidRPr="00754F5D">
        <w:rPr>
          <w:szCs w:val="24"/>
        </w:rPr>
        <w:t xml:space="preserve">ANEXO B – Declaração de </w:t>
      </w:r>
      <w:r w:rsidRPr="00754F5D">
        <w:rPr>
          <w:rFonts w:cs="Arial"/>
          <w:color w:val="000000"/>
          <w:szCs w:val="24"/>
        </w:rPr>
        <w:t>Indicação do Responsável Técnico.</w:t>
      </w:r>
    </w:p>
    <w:p w14:paraId="0474409F" w14:textId="77777777" w:rsidR="00971D30" w:rsidRPr="00754F5D" w:rsidRDefault="00971D30" w:rsidP="00971D30">
      <w:pPr>
        <w:spacing w:before="0" w:after="0" w:line="240" w:lineRule="auto"/>
        <w:rPr>
          <w:szCs w:val="24"/>
        </w:rPr>
      </w:pPr>
      <w:r w:rsidRPr="00754F5D">
        <w:rPr>
          <w:rFonts w:cs="Arial"/>
          <w:color w:val="000000"/>
          <w:szCs w:val="24"/>
        </w:rPr>
        <w:t>ANEXO C - Declaração de aceite do Responsável Técnico indicado.</w:t>
      </w:r>
    </w:p>
    <w:p w14:paraId="7ADFC609" w14:textId="6E90E9AD" w:rsidR="00971D30" w:rsidRPr="00754F5D" w:rsidRDefault="00971D30" w:rsidP="00971D30">
      <w:pPr>
        <w:spacing w:before="0" w:after="0" w:line="240" w:lineRule="auto"/>
        <w:contextualSpacing/>
        <w:rPr>
          <w:szCs w:val="24"/>
        </w:rPr>
      </w:pPr>
      <w:r w:rsidRPr="00754F5D">
        <w:rPr>
          <w:szCs w:val="24"/>
        </w:rPr>
        <w:t>ANEXO D –</w:t>
      </w:r>
      <w:r w:rsidR="00697830" w:rsidRPr="00754F5D">
        <w:rPr>
          <w:szCs w:val="24"/>
        </w:rPr>
        <w:t xml:space="preserve"> P</w:t>
      </w:r>
      <w:r w:rsidRPr="00754F5D">
        <w:rPr>
          <w:szCs w:val="24"/>
        </w:rPr>
        <w:t>rojetos executivos, planilha orçamentária, composições e cronograma físico-financeiro.</w:t>
      </w:r>
    </w:p>
    <w:p w14:paraId="75BD42E6" w14:textId="77777777" w:rsidR="007A00DC" w:rsidRPr="00754F5D" w:rsidRDefault="007A00DC" w:rsidP="00971D30">
      <w:pPr>
        <w:spacing w:before="0" w:after="0" w:line="240" w:lineRule="auto"/>
        <w:contextualSpacing/>
        <w:rPr>
          <w:szCs w:val="24"/>
        </w:rPr>
      </w:pPr>
    </w:p>
    <w:p w14:paraId="78BC66AA" w14:textId="77777777" w:rsidR="00E041E2" w:rsidRPr="00754F5D" w:rsidRDefault="004C14A8" w:rsidP="004C14A8">
      <w:pPr>
        <w:shd w:val="clear" w:color="auto" w:fill="A6A6A6" w:themeFill="background1" w:themeFillShade="A6"/>
        <w:spacing w:before="0" w:after="0" w:line="276" w:lineRule="auto"/>
        <w:rPr>
          <w:rFonts w:cs="Arial"/>
          <w:b/>
          <w:bCs/>
          <w:szCs w:val="24"/>
        </w:rPr>
      </w:pPr>
      <w:r w:rsidRPr="00754F5D">
        <w:rPr>
          <w:rFonts w:cs="Arial"/>
          <w:b/>
          <w:bCs/>
          <w:szCs w:val="24"/>
        </w:rPr>
        <w:t xml:space="preserve">12.0 - </w:t>
      </w:r>
      <w:r w:rsidR="00542B51" w:rsidRPr="00754F5D">
        <w:rPr>
          <w:rFonts w:cs="Arial"/>
          <w:b/>
          <w:bCs/>
          <w:szCs w:val="24"/>
        </w:rPr>
        <w:t>DOS RESPONSÁVEIS PELA ELABORAÇÃO DO PROJETO BÁSICO</w:t>
      </w:r>
    </w:p>
    <w:p w14:paraId="6EBB845C" w14:textId="77777777" w:rsidR="00E041E2" w:rsidRPr="00754F5D" w:rsidRDefault="00E041E2">
      <w:pPr>
        <w:pStyle w:val="PargrafodaLista"/>
        <w:spacing w:before="0" w:after="0" w:line="276" w:lineRule="auto"/>
        <w:ind w:left="397" w:hanging="340"/>
        <w:rPr>
          <w:rFonts w:cs="Arial"/>
          <w:b/>
          <w:bCs/>
          <w:szCs w:val="24"/>
        </w:rPr>
      </w:pPr>
    </w:p>
    <w:p w14:paraId="4BCBF037" w14:textId="6DAF7922" w:rsidR="005270C5" w:rsidRPr="00754F5D" w:rsidRDefault="00195266" w:rsidP="00C711CA">
      <w:pPr>
        <w:pStyle w:val="PargrafodaLista"/>
        <w:jc w:val="right"/>
        <w:rPr>
          <w:rFonts w:cs="Arial"/>
          <w:szCs w:val="24"/>
        </w:rPr>
      </w:pPr>
      <w:r w:rsidRPr="00754F5D">
        <w:rPr>
          <w:rFonts w:cs="Arial"/>
          <w:szCs w:val="24"/>
        </w:rPr>
        <w:t>Fund</w:t>
      </w:r>
      <w:r w:rsidR="00C74FA7" w:rsidRPr="00754F5D">
        <w:rPr>
          <w:rFonts w:cs="Arial"/>
          <w:szCs w:val="24"/>
        </w:rPr>
        <w:t xml:space="preserve">ão – ES, </w:t>
      </w:r>
      <w:r w:rsidR="00754F5D" w:rsidRPr="00754F5D">
        <w:rPr>
          <w:rFonts w:cs="Arial"/>
          <w:szCs w:val="24"/>
        </w:rPr>
        <w:t>31</w:t>
      </w:r>
      <w:r w:rsidR="009523C4" w:rsidRPr="00754F5D">
        <w:rPr>
          <w:rFonts w:cs="Arial"/>
          <w:szCs w:val="24"/>
        </w:rPr>
        <w:t xml:space="preserve"> de </w:t>
      </w:r>
      <w:r w:rsidR="00E14022" w:rsidRPr="00754F5D">
        <w:rPr>
          <w:rFonts w:cs="Arial"/>
          <w:szCs w:val="24"/>
        </w:rPr>
        <w:t>março</w:t>
      </w:r>
      <w:r w:rsidR="007831A2" w:rsidRPr="00754F5D">
        <w:rPr>
          <w:rFonts w:cs="Arial"/>
          <w:szCs w:val="24"/>
        </w:rPr>
        <w:t xml:space="preserve"> de 202</w:t>
      </w:r>
      <w:r w:rsidR="00AB22AF" w:rsidRPr="00754F5D">
        <w:rPr>
          <w:rFonts w:cs="Arial"/>
          <w:szCs w:val="24"/>
        </w:rPr>
        <w:t>6</w:t>
      </w:r>
      <w:r w:rsidR="00542B51" w:rsidRPr="00754F5D">
        <w:rPr>
          <w:rFonts w:cs="Arial"/>
          <w:szCs w:val="24"/>
        </w:rPr>
        <w:t>.</w:t>
      </w:r>
    </w:p>
    <w:p w14:paraId="1BD2F632" w14:textId="77777777" w:rsidR="002F2230" w:rsidRPr="00754F5D" w:rsidRDefault="002F2230" w:rsidP="00C711CA">
      <w:pPr>
        <w:pStyle w:val="PargrafodaLista"/>
        <w:jc w:val="right"/>
        <w:rPr>
          <w:rFonts w:cs="Arial"/>
          <w:szCs w:val="24"/>
        </w:rPr>
      </w:pPr>
    </w:p>
    <w:p w14:paraId="69CB536E" w14:textId="77777777" w:rsidR="00DE0397" w:rsidRPr="00754F5D" w:rsidRDefault="00DE0397" w:rsidP="00DE0397">
      <w:pPr>
        <w:spacing w:before="0" w:after="0" w:line="240" w:lineRule="auto"/>
        <w:rPr>
          <w:rFonts w:cs="Arial"/>
          <w:b/>
        </w:rPr>
      </w:pPr>
    </w:p>
    <w:p w14:paraId="3D310006" w14:textId="77777777" w:rsidR="00AB22AF" w:rsidRPr="00754F5D" w:rsidRDefault="00AB22AF" w:rsidP="00AB22AF">
      <w:pPr>
        <w:widowControl w:val="0"/>
        <w:tabs>
          <w:tab w:val="left" w:pos="3690"/>
          <w:tab w:val="center" w:pos="5315"/>
        </w:tabs>
        <w:spacing w:before="0" w:after="0" w:line="240" w:lineRule="auto"/>
        <w:rPr>
          <w:rFonts w:ascii="Tahoma" w:hAnsi="Tahoma"/>
          <w:b/>
          <w:bCs/>
          <w:sz w:val="18"/>
          <w:szCs w:val="18"/>
        </w:rPr>
      </w:pPr>
      <w:r w:rsidRPr="00754F5D">
        <w:rPr>
          <w:rFonts w:ascii="Tahoma" w:hAnsi="Tahoma"/>
          <w:b/>
          <w:bCs/>
          <w:sz w:val="18"/>
          <w:szCs w:val="18"/>
        </w:rPr>
        <w:t>_____________________            ___________________          ___</w:t>
      </w:r>
      <w:r w:rsidRPr="00754F5D">
        <w:rPr>
          <w:rFonts w:ascii="Tahoma" w:hAnsi="Tahoma"/>
          <w:b/>
          <w:bCs/>
          <w:sz w:val="18"/>
          <w:szCs w:val="18"/>
        </w:rPr>
        <w:softHyphen/>
      </w:r>
      <w:r w:rsidRPr="00754F5D">
        <w:rPr>
          <w:rFonts w:ascii="Tahoma" w:hAnsi="Tahoma"/>
          <w:b/>
          <w:bCs/>
          <w:sz w:val="18"/>
          <w:szCs w:val="18"/>
        </w:rPr>
        <w:softHyphen/>
        <w:t>_____________________</w:t>
      </w:r>
    </w:p>
    <w:p w14:paraId="1BDACABC" w14:textId="77777777" w:rsidR="00AB22AF" w:rsidRPr="00754F5D" w:rsidRDefault="00AB22AF" w:rsidP="00AB22AF">
      <w:pPr>
        <w:widowControl w:val="0"/>
        <w:tabs>
          <w:tab w:val="left" w:pos="3690"/>
          <w:tab w:val="center" w:pos="5315"/>
        </w:tabs>
        <w:spacing w:before="0" w:after="0" w:line="240" w:lineRule="auto"/>
        <w:rPr>
          <w:rFonts w:ascii="Tahoma" w:hAnsi="Tahoma"/>
          <w:b/>
          <w:bCs/>
          <w:sz w:val="18"/>
          <w:szCs w:val="18"/>
        </w:rPr>
      </w:pPr>
      <w:r w:rsidRPr="00754F5D">
        <w:rPr>
          <w:rFonts w:ascii="Tahoma" w:hAnsi="Tahoma"/>
          <w:b/>
          <w:bCs/>
          <w:sz w:val="18"/>
          <w:szCs w:val="18"/>
        </w:rPr>
        <w:t xml:space="preserve">        </w:t>
      </w:r>
      <w:proofErr w:type="spellStart"/>
      <w:r w:rsidRPr="00754F5D">
        <w:rPr>
          <w:rFonts w:ascii="Tahoma" w:hAnsi="Tahoma"/>
          <w:b/>
          <w:bCs/>
          <w:sz w:val="18"/>
          <w:szCs w:val="18"/>
        </w:rPr>
        <w:t>Wendrio</w:t>
      </w:r>
      <w:proofErr w:type="spellEnd"/>
      <w:r w:rsidRPr="00754F5D">
        <w:rPr>
          <w:rFonts w:ascii="Tahoma" w:hAnsi="Tahoma"/>
          <w:b/>
          <w:bCs/>
          <w:sz w:val="18"/>
          <w:szCs w:val="18"/>
        </w:rPr>
        <w:t xml:space="preserve"> Fritz Coco                  Leonardo </w:t>
      </w:r>
      <w:proofErr w:type="spellStart"/>
      <w:r w:rsidRPr="00754F5D">
        <w:rPr>
          <w:rFonts w:ascii="Tahoma" w:hAnsi="Tahoma"/>
          <w:b/>
          <w:bCs/>
          <w:sz w:val="18"/>
          <w:szCs w:val="18"/>
        </w:rPr>
        <w:t>Catrinque</w:t>
      </w:r>
      <w:proofErr w:type="spellEnd"/>
      <w:r w:rsidRPr="00754F5D">
        <w:rPr>
          <w:rFonts w:ascii="Tahoma" w:hAnsi="Tahoma"/>
          <w:b/>
          <w:bCs/>
          <w:sz w:val="18"/>
          <w:szCs w:val="18"/>
        </w:rPr>
        <w:t xml:space="preserve"> Gomes            Leonardo Pitol Toffoli</w:t>
      </w:r>
    </w:p>
    <w:p w14:paraId="33A05EFF" w14:textId="77777777" w:rsidR="00AB22AF" w:rsidRPr="00754F5D" w:rsidRDefault="00AB22AF" w:rsidP="00AB22AF">
      <w:pPr>
        <w:widowControl w:val="0"/>
        <w:tabs>
          <w:tab w:val="left" w:pos="3690"/>
          <w:tab w:val="center" w:pos="5315"/>
        </w:tabs>
        <w:spacing w:before="0" w:after="0" w:line="240" w:lineRule="auto"/>
        <w:rPr>
          <w:rFonts w:ascii="Tahoma" w:hAnsi="Tahoma"/>
          <w:bCs/>
          <w:sz w:val="18"/>
          <w:szCs w:val="18"/>
        </w:rPr>
      </w:pPr>
      <w:r w:rsidRPr="00754F5D">
        <w:rPr>
          <w:rFonts w:ascii="Tahoma" w:hAnsi="Tahoma"/>
          <w:bCs/>
          <w:sz w:val="18"/>
          <w:szCs w:val="18"/>
        </w:rPr>
        <w:t xml:space="preserve">              Presidente                                       Integrante                                      </w:t>
      </w:r>
      <w:proofErr w:type="spellStart"/>
      <w:r w:rsidRPr="00754F5D">
        <w:rPr>
          <w:rFonts w:ascii="Tahoma" w:hAnsi="Tahoma"/>
          <w:bCs/>
          <w:sz w:val="18"/>
          <w:szCs w:val="18"/>
        </w:rPr>
        <w:t>Integrante</w:t>
      </w:r>
      <w:proofErr w:type="spellEnd"/>
    </w:p>
    <w:p w14:paraId="2A69282B" w14:textId="77777777" w:rsidR="00AB22AF" w:rsidRPr="00AB22AF" w:rsidRDefault="00AB22AF" w:rsidP="00AB22AF">
      <w:pPr>
        <w:spacing w:before="0" w:after="0" w:line="240" w:lineRule="auto"/>
        <w:rPr>
          <w:rFonts w:ascii="Tahoma" w:hAnsi="Tahoma"/>
          <w:bCs/>
          <w:sz w:val="18"/>
          <w:szCs w:val="18"/>
        </w:rPr>
      </w:pPr>
      <w:r w:rsidRPr="00754F5D">
        <w:rPr>
          <w:rFonts w:ascii="Tahoma" w:hAnsi="Tahoma"/>
          <w:bCs/>
          <w:sz w:val="18"/>
          <w:szCs w:val="18"/>
        </w:rPr>
        <w:t xml:space="preserve">       Portaria nº 028/2026                       Portaria nº 028/2026                      Portaria nº 028/2026</w:t>
      </w:r>
    </w:p>
    <w:p w14:paraId="0FF50CCA" w14:textId="77777777" w:rsidR="00A23BD2" w:rsidRPr="003C3CC2" w:rsidRDefault="00A23BD2" w:rsidP="00971D30">
      <w:pPr>
        <w:spacing w:before="0" w:after="0"/>
        <w:contextualSpacing/>
        <w:jc w:val="center"/>
        <w:rPr>
          <w:rFonts w:cs="Arial"/>
          <w:b/>
          <w:szCs w:val="24"/>
        </w:rPr>
      </w:pPr>
    </w:p>
    <w:p w14:paraId="240DFC38" w14:textId="77777777" w:rsidR="00DF1483" w:rsidRPr="003C3CC2" w:rsidRDefault="00DF1483" w:rsidP="00971D30">
      <w:pPr>
        <w:spacing w:before="0" w:after="0"/>
        <w:contextualSpacing/>
        <w:jc w:val="center"/>
        <w:rPr>
          <w:rFonts w:cs="Arial"/>
          <w:b/>
          <w:szCs w:val="24"/>
        </w:rPr>
      </w:pPr>
    </w:p>
    <w:p w14:paraId="6D00CED6" w14:textId="77777777" w:rsidR="00C711CA" w:rsidRPr="003C3CC2" w:rsidRDefault="00C711CA" w:rsidP="00971D30">
      <w:pPr>
        <w:spacing w:before="0" w:after="0"/>
        <w:contextualSpacing/>
        <w:jc w:val="center"/>
        <w:rPr>
          <w:rFonts w:cs="Arial"/>
          <w:b/>
          <w:szCs w:val="24"/>
        </w:rPr>
      </w:pPr>
    </w:p>
    <w:p w14:paraId="773D528E" w14:textId="77777777" w:rsidR="00695666" w:rsidRPr="003C3CC2" w:rsidRDefault="00695666" w:rsidP="00971D30">
      <w:pPr>
        <w:spacing w:before="0" w:after="0"/>
        <w:contextualSpacing/>
        <w:jc w:val="center"/>
        <w:rPr>
          <w:rFonts w:cs="Arial"/>
          <w:b/>
          <w:szCs w:val="24"/>
        </w:rPr>
      </w:pPr>
    </w:p>
    <w:p w14:paraId="1C34EE09" w14:textId="77777777" w:rsidR="00695666" w:rsidRDefault="00695666" w:rsidP="00971D30">
      <w:pPr>
        <w:spacing w:before="0" w:after="0"/>
        <w:contextualSpacing/>
        <w:jc w:val="center"/>
        <w:rPr>
          <w:rFonts w:cs="Arial"/>
          <w:b/>
          <w:szCs w:val="24"/>
        </w:rPr>
      </w:pPr>
    </w:p>
    <w:p w14:paraId="64CE21DD" w14:textId="77777777" w:rsidR="004A062A" w:rsidRDefault="004A062A" w:rsidP="00971D30">
      <w:pPr>
        <w:spacing w:before="0" w:after="0"/>
        <w:contextualSpacing/>
        <w:jc w:val="center"/>
        <w:rPr>
          <w:rFonts w:cs="Arial"/>
          <w:b/>
          <w:szCs w:val="24"/>
        </w:rPr>
      </w:pPr>
    </w:p>
    <w:p w14:paraId="457B283D" w14:textId="77777777" w:rsidR="004A062A" w:rsidRDefault="004A062A" w:rsidP="00971D30">
      <w:pPr>
        <w:spacing w:before="0" w:after="0"/>
        <w:contextualSpacing/>
        <w:jc w:val="center"/>
        <w:rPr>
          <w:rFonts w:cs="Arial"/>
          <w:b/>
          <w:szCs w:val="24"/>
        </w:rPr>
      </w:pPr>
    </w:p>
    <w:p w14:paraId="0876F9FC" w14:textId="77777777" w:rsidR="004A062A" w:rsidRDefault="004A062A" w:rsidP="00971D30">
      <w:pPr>
        <w:spacing w:before="0" w:after="0"/>
        <w:contextualSpacing/>
        <w:jc w:val="center"/>
        <w:rPr>
          <w:rFonts w:cs="Arial"/>
          <w:b/>
          <w:szCs w:val="24"/>
        </w:rPr>
      </w:pPr>
    </w:p>
    <w:p w14:paraId="3DCCA286" w14:textId="77777777" w:rsidR="004A062A" w:rsidRDefault="004A062A" w:rsidP="00971D30">
      <w:pPr>
        <w:spacing w:before="0" w:after="0"/>
        <w:contextualSpacing/>
        <w:jc w:val="center"/>
        <w:rPr>
          <w:rFonts w:cs="Arial"/>
          <w:b/>
          <w:szCs w:val="24"/>
        </w:rPr>
      </w:pPr>
    </w:p>
    <w:p w14:paraId="4E5A82E3" w14:textId="77777777" w:rsidR="004A062A" w:rsidRDefault="004A062A" w:rsidP="00971D30">
      <w:pPr>
        <w:spacing w:before="0" w:after="0"/>
        <w:contextualSpacing/>
        <w:jc w:val="center"/>
        <w:rPr>
          <w:rFonts w:cs="Arial"/>
          <w:b/>
          <w:szCs w:val="24"/>
        </w:rPr>
      </w:pPr>
    </w:p>
    <w:p w14:paraId="470BA3C3" w14:textId="77777777" w:rsidR="004A062A" w:rsidRDefault="004A062A" w:rsidP="00971D30">
      <w:pPr>
        <w:spacing w:before="0" w:after="0"/>
        <w:contextualSpacing/>
        <w:jc w:val="center"/>
        <w:rPr>
          <w:rFonts w:cs="Arial"/>
          <w:b/>
          <w:szCs w:val="24"/>
        </w:rPr>
      </w:pPr>
    </w:p>
    <w:p w14:paraId="37869377" w14:textId="77777777" w:rsidR="004A062A" w:rsidRDefault="004A062A" w:rsidP="00971D30">
      <w:pPr>
        <w:spacing w:before="0" w:after="0"/>
        <w:contextualSpacing/>
        <w:jc w:val="center"/>
        <w:rPr>
          <w:rFonts w:cs="Arial"/>
          <w:b/>
          <w:szCs w:val="24"/>
        </w:rPr>
      </w:pPr>
    </w:p>
    <w:p w14:paraId="4791B8B9" w14:textId="77777777" w:rsidR="00971D30" w:rsidRPr="003C3CC2" w:rsidRDefault="00971D30" w:rsidP="00971D30">
      <w:pPr>
        <w:spacing w:before="0" w:after="0"/>
        <w:contextualSpacing/>
        <w:jc w:val="center"/>
        <w:rPr>
          <w:rFonts w:cs="Arial"/>
          <w:b/>
          <w:szCs w:val="24"/>
        </w:rPr>
      </w:pPr>
      <w:r w:rsidRPr="003C3CC2">
        <w:rPr>
          <w:rFonts w:cs="Arial"/>
          <w:b/>
          <w:szCs w:val="24"/>
        </w:rPr>
        <w:t>ANEXO A</w:t>
      </w:r>
    </w:p>
    <w:p w14:paraId="3C687CE1" w14:textId="77777777" w:rsidR="00971D30" w:rsidRPr="003C3CC2" w:rsidRDefault="00971D30" w:rsidP="00971D30">
      <w:pPr>
        <w:spacing w:before="0" w:after="0"/>
        <w:contextualSpacing/>
        <w:jc w:val="center"/>
        <w:rPr>
          <w:rFonts w:cs="Arial"/>
          <w:szCs w:val="24"/>
        </w:rPr>
      </w:pPr>
      <w:r w:rsidRPr="003C3CC2">
        <w:rPr>
          <w:rFonts w:cs="Arial"/>
          <w:szCs w:val="24"/>
        </w:rPr>
        <w:t>DECLARAÇÃO DE CONHECIMENTO DOS LOCAIS E CONDIÇÕES</w:t>
      </w:r>
    </w:p>
    <w:p w14:paraId="0F8B9E41" w14:textId="4013D858" w:rsidR="00971D30" w:rsidRPr="003C3CC2" w:rsidRDefault="007831A2" w:rsidP="00971D30">
      <w:pPr>
        <w:spacing w:before="0" w:after="0"/>
        <w:contextualSpacing/>
        <w:jc w:val="center"/>
        <w:rPr>
          <w:rFonts w:cs="Arial"/>
          <w:szCs w:val="24"/>
        </w:rPr>
      </w:pPr>
      <w:r w:rsidRPr="003C3CC2">
        <w:rPr>
          <w:rFonts w:cs="Arial"/>
          <w:szCs w:val="24"/>
        </w:rPr>
        <w:t>CONCORRÊNCIA Nº ___________/202</w:t>
      </w:r>
      <w:r w:rsidR="00AB22AF">
        <w:rPr>
          <w:rFonts w:cs="Arial"/>
          <w:szCs w:val="24"/>
        </w:rPr>
        <w:t>6</w:t>
      </w:r>
    </w:p>
    <w:p w14:paraId="7A42E745" w14:textId="77777777" w:rsidR="00971D30" w:rsidRPr="003C3CC2" w:rsidRDefault="00971D30" w:rsidP="00971D30">
      <w:pPr>
        <w:spacing w:before="0" w:after="0"/>
        <w:contextualSpacing/>
        <w:jc w:val="center"/>
        <w:rPr>
          <w:rFonts w:cs="Arial"/>
          <w:szCs w:val="24"/>
        </w:rPr>
      </w:pPr>
    </w:p>
    <w:p w14:paraId="73AF4317" w14:textId="77777777" w:rsidR="00971D30" w:rsidRPr="003C3CC2" w:rsidRDefault="00971D30" w:rsidP="00971D30">
      <w:pPr>
        <w:spacing w:before="0" w:after="0"/>
        <w:contextualSpacing/>
        <w:jc w:val="center"/>
        <w:rPr>
          <w:rFonts w:cs="Arial"/>
          <w:szCs w:val="24"/>
        </w:rPr>
      </w:pPr>
    </w:p>
    <w:p w14:paraId="25ADC178" w14:textId="6E0C7EFE" w:rsidR="00971D30" w:rsidRPr="003C3CC2" w:rsidRDefault="00971D30" w:rsidP="00971D30">
      <w:pPr>
        <w:spacing w:before="0" w:after="0"/>
        <w:contextualSpacing/>
        <w:rPr>
          <w:rFonts w:cs="Arial"/>
          <w:szCs w:val="24"/>
        </w:rPr>
      </w:pPr>
      <w:r w:rsidRPr="003C3CC2">
        <w:rPr>
          <w:rFonts w:cs="Arial"/>
          <w:szCs w:val="24"/>
        </w:rPr>
        <w:t xml:space="preserve">A empresa _______________________________________ (razão social da licitante), inscrita no CNPJ sob o nº _______________________________, por intermédio de seu representante legal o (a) Senhor (a) _______________________________________________, portador do                  RG Nº__________________________, CPF nº ________________________, declaro que temos pleno conhecimento dos locais e das condições em que deverá ser executada a obra/servido de _______________________, conforme estipulado no edital de </w:t>
      </w:r>
      <w:r w:rsidR="00771306" w:rsidRPr="003C3CC2">
        <w:rPr>
          <w:rFonts w:cs="Arial"/>
          <w:szCs w:val="24"/>
        </w:rPr>
        <w:t>CON</w:t>
      </w:r>
      <w:r w:rsidR="007831A2" w:rsidRPr="003C3CC2">
        <w:rPr>
          <w:rFonts w:cs="Arial"/>
          <w:szCs w:val="24"/>
        </w:rPr>
        <w:t>CORRÊNCIA Nº ___________/202</w:t>
      </w:r>
      <w:r w:rsidR="00AB22AF">
        <w:rPr>
          <w:rFonts w:cs="Arial"/>
          <w:szCs w:val="24"/>
        </w:rPr>
        <w:t>6</w:t>
      </w:r>
      <w:r w:rsidRPr="003C3CC2">
        <w:rPr>
          <w:rFonts w:cs="Arial"/>
          <w:szCs w:val="24"/>
        </w:rPr>
        <w:t>, reconhecendo ainda que tal circunstância retira-nos a possibilidade de qualquer alegação futura de necessidade de adequação de objeto e/ou recomposição (reequilíbrio, revisão ou repactuação) de preços quanto ao aqui declarado.</w:t>
      </w:r>
    </w:p>
    <w:p w14:paraId="15E3D2AB" w14:textId="77777777" w:rsidR="00971D30" w:rsidRPr="003C3CC2" w:rsidRDefault="00971D30" w:rsidP="00971D30">
      <w:pPr>
        <w:spacing w:before="0" w:after="0"/>
        <w:contextualSpacing/>
        <w:jc w:val="center"/>
        <w:rPr>
          <w:rFonts w:cs="Arial"/>
          <w:szCs w:val="24"/>
        </w:rPr>
      </w:pPr>
    </w:p>
    <w:p w14:paraId="601594D4" w14:textId="77777777" w:rsidR="00971D30" w:rsidRPr="003C3CC2" w:rsidRDefault="00971D30" w:rsidP="00971D30">
      <w:pPr>
        <w:spacing w:before="0" w:after="0"/>
        <w:contextualSpacing/>
        <w:jc w:val="center"/>
        <w:rPr>
          <w:rFonts w:cs="Arial"/>
          <w:szCs w:val="24"/>
        </w:rPr>
      </w:pPr>
    </w:p>
    <w:p w14:paraId="36FB7763" w14:textId="77777777" w:rsidR="00971D30" w:rsidRPr="003C3CC2" w:rsidRDefault="00971D30" w:rsidP="00971D30">
      <w:pPr>
        <w:spacing w:before="0" w:after="0"/>
        <w:contextualSpacing/>
        <w:jc w:val="center"/>
        <w:rPr>
          <w:rFonts w:cs="Arial"/>
          <w:szCs w:val="24"/>
        </w:rPr>
      </w:pPr>
    </w:p>
    <w:p w14:paraId="681FD9CB" w14:textId="77777777" w:rsidR="00971D30" w:rsidRPr="003C3CC2" w:rsidRDefault="00971D30" w:rsidP="00971D30">
      <w:pPr>
        <w:spacing w:before="0" w:after="0"/>
        <w:contextualSpacing/>
        <w:jc w:val="center"/>
        <w:rPr>
          <w:rFonts w:cs="Arial"/>
          <w:szCs w:val="24"/>
        </w:rPr>
      </w:pPr>
    </w:p>
    <w:p w14:paraId="28F32FDE" w14:textId="77777777" w:rsidR="00971D30" w:rsidRPr="003C3CC2" w:rsidRDefault="00971D30" w:rsidP="00971D30">
      <w:pPr>
        <w:spacing w:before="0" w:after="0"/>
        <w:contextualSpacing/>
        <w:jc w:val="center"/>
        <w:rPr>
          <w:rFonts w:cs="Arial"/>
          <w:szCs w:val="24"/>
        </w:rPr>
      </w:pPr>
      <w:r w:rsidRPr="003C3CC2">
        <w:rPr>
          <w:rFonts w:cs="Arial"/>
          <w:szCs w:val="24"/>
        </w:rPr>
        <w:t>_____________________________</w:t>
      </w:r>
    </w:p>
    <w:p w14:paraId="14801970" w14:textId="77777777" w:rsidR="00971D30" w:rsidRPr="003C3CC2" w:rsidRDefault="00971D30" w:rsidP="00971D30">
      <w:pPr>
        <w:spacing w:before="0" w:after="0"/>
        <w:contextualSpacing/>
        <w:jc w:val="center"/>
        <w:rPr>
          <w:rFonts w:cs="Arial"/>
          <w:szCs w:val="24"/>
        </w:rPr>
      </w:pPr>
      <w:r w:rsidRPr="003C3CC2">
        <w:rPr>
          <w:rFonts w:cs="Arial"/>
          <w:szCs w:val="24"/>
        </w:rPr>
        <w:t>(local e data)</w:t>
      </w:r>
    </w:p>
    <w:p w14:paraId="115CA399" w14:textId="77777777" w:rsidR="00971D30" w:rsidRPr="003C3CC2" w:rsidRDefault="00971D30" w:rsidP="00971D30">
      <w:pPr>
        <w:spacing w:before="0" w:after="0"/>
        <w:contextualSpacing/>
        <w:jc w:val="center"/>
        <w:rPr>
          <w:rFonts w:cs="Arial"/>
          <w:szCs w:val="24"/>
        </w:rPr>
      </w:pPr>
    </w:p>
    <w:p w14:paraId="29FCEA1E" w14:textId="77777777" w:rsidR="00971D30" w:rsidRPr="003C3CC2" w:rsidRDefault="00971D30" w:rsidP="00971D30">
      <w:pPr>
        <w:spacing w:before="0" w:after="0"/>
        <w:contextualSpacing/>
        <w:jc w:val="center"/>
        <w:rPr>
          <w:rFonts w:cs="Arial"/>
          <w:szCs w:val="24"/>
        </w:rPr>
      </w:pPr>
      <w:r w:rsidRPr="003C3CC2">
        <w:rPr>
          <w:rFonts w:cs="Arial"/>
          <w:szCs w:val="24"/>
        </w:rPr>
        <w:t>__________________________________</w:t>
      </w:r>
    </w:p>
    <w:p w14:paraId="66AE49F4" w14:textId="77777777" w:rsidR="00971D30" w:rsidRPr="003C3CC2" w:rsidRDefault="00971D30" w:rsidP="00971D30">
      <w:pPr>
        <w:spacing w:before="0" w:after="0"/>
        <w:contextualSpacing/>
        <w:jc w:val="center"/>
        <w:rPr>
          <w:rFonts w:cs="Arial"/>
          <w:szCs w:val="24"/>
        </w:rPr>
      </w:pPr>
      <w:r w:rsidRPr="003C3CC2">
        <w:rPr>
          <w:rFonts w:cs="Arial"/>
          <w:szCs w:val="24"/>
        </w:rPr>
        <w:t xml:space="preserve">Razão Social do Licitante </w:t>
      </w:r>
    </w:p>
    <w:p w14:paraId="4757F34D" w14:textId="77777777" w:rsidR="00971D30" w:rsidRPr="003C3CC2" w:rsidRDefault="00971D30" w:rsidP="00971D30">
      <w:pPr>
        <w:spacing w:before="0" w:after="0"/>
        <w:contextualSpacing/>
        <w:jc w:val="center"/>
        <w:rPr>
          <w:rFonts w:cs="Arial"/>
          <w:szCs w:val="24"/>
        </w:rPr>
      </w:pPr>
      <w:r w:rsidRPr="003C3CC2">
        <w:rPr>
          <w:rFonts w:cs="Arial"/>
          <w:szCs w:val="24"/>
        </w:rPr>
        <w:t xml:space="preserve">Nome/Assinatura de seu Representante </w:t>
      </w:r>
    </w:p>
    <w:p w14:paraId="141DACC3" w14:textId="77777777" w:rsidR="00971D30" w:rsidRPr="003C3CC2" w:rsidRDefault="00971D30" w:rsidP="00971D30">
      <w:pPr>
        <w:spacing w:before="0" w:after="0"/>
        <w:contextualSpacing/>
        <w:jc w:val="center"/>
        <w:rPr>
          <w:rFonts w:cs="Arial"/>
          <w:szCs w:val="24"/>
        </w:rPr>
      </w:pPr>
      <w:r w:rsidRPr="003C3CC2">
        <w:rPr>
          <w:rFonts w:cs="Arial"/>
          <w:szCs w:val="24"/>
        </w:rPr>
        <w:t xml:space="preserve">CPF nº.:................ </w:t>
      </w:r>
    </w:p>
    <w:p w14:paraId="51797BDF" w14:textId="77777777" w:rsidR="00971D30" w:rsidRPr="003C3CC2" w:rsidRDefault="00971D30" w:rsidP="00971D30">
      <w:pPr>
        <w:spacing w:before="0" w:after="0"/>
        <w:contextualSpacing/>
        <w:jc w:val="center"/>
        <w:rPr>
          <w:rFonts w:cs="Arial"/>
          <w:szCs w:val="24"/>
        </w:rPr>
      </w:pPr>
      <w:r w:rsidRPr="003C3CC2">
        <w:rPr>
          <w:rFonts w:cs="Arial"/>
          <w:szCs w:val="24"/>
        </w:rPr>
        <w:t>Carimbo CNPJ</w:t>
      </w:r>
    </w:p>
    <w:p w14:paraId="3C91FB58" w14:textId="77777777" w:rsidR="00D11C10" w:rsidRPr="003C3CC2" w:rsidRDefault="00D11C10">
      <w:pPr>
        <w:spacing w:before="0" w:after="0"/>
        <w:contextualSpacing/>
        <w:jc w:val="center"/>
        <w:rPr>
          <w:rFonts w:cs="Arial"/>
          <w:szCs w:val="24"/>
        </w:rPr>
      </w:pPr>
    </w:p>
    <w:p w14:paraId="476436EF" w14:textId="77777777" w:rsidR="00D11C10" w:rsidRPr="003C3CC2" w:rsidRDefault="00D11C10">
      <w:pPr>
        <w:spacing w:before="0" w:after="0"/>
        <w:contextualSpacing/>
        <w:jc w:val="center"/>
        <w:rPr>
          <w:rFonts w:cs="Arial"/>
          <w:szCs w:val="24"/>
        </w:rPr>
      </w:pPr>
    </w:p>
    <w:p w14:paraId="6A9C521A" w14:textId="77777777" w:rsidR="00D11C10" w:rsidRPr="003C3CC2" w:rsidRDefault="00D11C10">
      <w:pPr>
        <w:spacing w:before="0" w:after="0"/>
        <w:contextualSpacing/>
        <w:jc w:val="center"/>
        <w:rPr>
          <w:rFonts w:cs="Arial"/>
          <w:szCs w:val="24"/>
        </w:rPr>
      </w:pPr>
    </w:p>
    <w:p w14:paraId="0A06A323" w14:textId="77777777" w:rsidR="00D11C10" w:rsidRPr="003C3CC2" w:rsidRDefault="00D11C10">
      <w:pPr>
        <w:spacing w:before="0" w:after="0"/>
        <w:contextualSpacing/>
        <w:jc w:val="center"/>
        <w:rPr>
          <w:rFonts w:cs="Arial"/>
          <w:szCs w:val="24"/>
        </w:rPr>
      </w:pPr>
    </w:p>
    <w:p w14:paraId="3BAD3A93" w14:textId="77777777" w:rsidR="00D11C10" w:rsidRPr="003C3CC2" w:rsidRDefault="00D11C10">
      <w:pPr>
        <w:spacing w:before="0" w:after="0"/>
        <w:contextualSpacing/>
        <w:jc w:val="center"/>
        <w:rPr>
          <w:rFonts w:cs="Arial"/>
          <w:szCs w:val="24"/>
        </w:rPr>
      </w:pPr>
    </w:p>
    <w:p w14:paraId="7FACF077" w14:textId="77777777" w:rsidR="00771306" w:rsidRPr="003C3CC2" w:rsidRDefault="00771306" w:rsidP="00554A75">
      <w:pPr>
        <w:spacing w:before="0" w:after="0" w:line="240" w:lineRule="auto"/>
        <w:contextualSpacing/>
        <w:jc w:val="center"/>
        <w:rPr>
          <w:rFonts w:cs="Arial"/>
          <w:b/>
          <w:szCs w:val="24"/>
        </w:rPr>
      </w:pPr>
    </w:p>
    <w:p w14:paraId="289207FB" w14:textId="77777777" w:rsidR="00554A75" w:rsidRPr="003C3CC2" w:rsidRDefault="00554A75" w:rsidP="00554A75">
      <w:pPr>
        <w:spacing w:before="0" w:after="0" w:line="240" w:lineRule="auto"/>
        <w:contextualSpacing/>
        <w:jc w:val="center"/>
        <w:rPr>
          <w:rFonts w:cs="Arial"/>
          <w:b/>
          <w:szCs w:val="24"/>
        </w:rPr>
      </w:pPr>
      <w:r w:rsidRPr="003C3CC2">
        <w:rPr>
          <w:rFonts w:cs="Arial"/>
          <w:b/>
          <w:szCs w:val="24"/>
        </w:rPr>
        <w:t>ANEXO B</w:t>
      </w:r>
    </w:p>
    <w:p w14:paraId="054900AE" w14:textId="77777777" w:rsidR="00554A75" w:rsidRPr="003C3CC2" w:rsidRDefault="00554A75" w:rsidP="00554A75">
      <w:pPr>
        <w:spacing w:before="0" w:after="0" w:line="240" w:lineRule="auto"/>
        <w:contextualSpacing/>
        <w:jc w:val="center"/>
        <w:rPr>
          <w:rFonts w:cs="Arial"/>
          <w:szCs w:val="24"/>
        </w:rPr>
      </w:pPr>
    </w:p>
    <w:p w14:paraId="5CABB42E" w14:textId="77777777" w:rsidR="00554A75" w:rsidRPr="003C3CC2" w:rsidRDefault="00554A75" w:rsidP="00554A75">
      <w:pPr>
        <w:spacing w:before="0" w:after="0" w:line="240" w:lineRule="auto"/>
        <w:contextualSpacing/>
        <w:jc w:val="center"/>
        <w:rPr>
          <w:rFonts w:cs="Arial"/>
          <w:color w:val="000000"/>
          <w:szCs w:val="24"/>
        </w:rPr>
      </w:pPr>
      <w:r w:rsidRPr="003C3CC2">
        <w:rPr>
          <w:szCs w:val="24"/>
        </w:rPr>
        <w:t xml:space="preserve">DECLARAÇÃO DE </w:t>
      </w:r>
      <w:r w:rsidRPr="003C3CC2">
        <w:rPr>
          <w:rFonts w:cs="Arial"/>
          <w:color w:val="000000"/>
          <w:szCs w:val="24"/>
        </w:rPr>
        <w:t>INDICAÇÃO DO RESPONSÁVEL TÉCNICO</w:t>
      </w:r>
    </w:p>
    <w:p w14:paraId="422C1F8E" w14:textId="77777777" w:rsidR="00554A75" w:rsidRPr="003C3CC2" w:rsidRDefault="00554A75" w:rsidP="00554A75">
      <w:pPr>
        <w:spacing w:before="0" w:after="0" w:line="240" w:lineRule="auto"/>
        <w:contextualSpacing/>
        <w:jc w:val="center"/>
        <w:rPr>
          <w:rFonts w:cs="Arial"/>
          <w:color w:val="000000"/>
          <w:szCs w:val="24"/>
        </w:rPr>
      </w:pPr>
    </w:p>
    <w:p w14:paraId="31C35212" w14:textId="2F6E8B48" w:rsidR="00554A75" w:rsidRPr="003C3CC2" w:rsidRDefault="007831A2" w:rsidP="00554A75">
      <w:pPr>
        <w:spacing w:before="0" w:after="0" w:line="240" w:lineRule="auto"/>
        <w:contextualSpacing/>
        <w:jc w:val="center"/>
        <w:rPr>
          <w:rFonts w:cs="Arial"/>
          <w:szCs w:val="24"/>
        </w:rPr>
      </w:pPr>
      <w:r w:rsidRPr="003C3CC2">
        <w:rPr>
          <w:rFonts w:cs="Arial"/>
          <w:szCs w:val="24"/>
        </w:rPr>
        <w:t>CONCORRÊNCIA Nº ___________/202</w:t>
      </w:r>
      <w:r w:rsidR="00AB22AF">
        <w:rPr>
          <w:rFonts w:cs="Arial"/>
          <w:szCs w:val="24"/>
        </w:rPr>
        <w:t>6</w:t>
      </w:r>
    </w:p>
    <w:p w14:paraId="2D303AF5" w14:textId="77777777" w:rsidR="008B3883" w:rsidRPr="003C3CC2" w:rsidRDefault="008B3883" w:rsidP="00554A75">
      <w:pPr>
        <w:spacing w:before="0" w:after="0" w:line="240" w:lineRule="auto"/>
        <w:contextualSpacing/>
        <w:jc w:val="center"/>
        <w:rPr>
          <w:rFonts w:cs="Arial"/>
          <w:szCs w:val="24"/>
        </w:rPr>
      </w:pPr>
    </w:p>
    <w:p w14:paraId="2E52883F" w14:textId="77777777" w:rsidR="008B3883" w:rsidRPr="003C3CC2" w:rsidRDefault="008B3883" w:rsidP="00554A75">
      <w:pPr>
        <w:spacing w:before="0" w:after="0" w:line="240" w:lineRule="auto"/>
        <w:contextualSpacing/>
        <w:jc w:val="center"/>
        <w:rPr>
          <w:rFonts w:cs="Arial"/>
          <w:szCs w:val="24"/>
        </w:rPr>
      </w:pPr>
    </w:p>
    <w:p w14:paraId="2F41980D" w14:textId="77777777" w:rsidR="00D11C10" w:rsidRPr="003C3CC2" w:rsidRDefault="00D11C10">
      <w:pPr>
        <w:spacing w:before="0" w:after="0"/>
        <w:contextualSpacing/>
        <w:jc w:val="center"/>
        <w:rPr>
          <w:rFonts w:cs="Arial"/>
          <w:szCs w:val="24"/>
        </w:rPr>
      </w:pPr>
    </w:p>
    <w:p w14:paraId="02730949" w14:textId="02BBF574" w:rsidR="00554A75" w:rsidRPr="003C3CC2" w:rsidRDefault="00554A75" w:rsidP="008B3883">
      <w:pPr>
        <w:spacing w:before="0" w:after="0" w:line="240" w:lineRule="auto"/>
        <w:contextualSpacing/>
      </w:pPr>
      <w:r w:rsidRPr="003C3CC2">
        <w:rPr>
          <w:rFonts w:cs="Arial"/>
          <w:szCs w:val="24"/>
        </w:rPr>
        <w:t>A empresa _______________________________________ (razão social da licitante), inscrita no CNPJ sob o nº _______________________________, por intermédio de seu representante legal o(a) Senhor(a) _______________________________________________, portador do                  RG Nº__________________________, CPF nº ________________________, e</w:t>
      </w:r>
      <w:r w:rsidRPr="003C3CC2">
        <w:t xml:space="preserve">m atendimento ao edital, indicamos o profissional _______________________________________ para atuar como responsável técnico dos serviços objeto da licitação </w:t>
      </w:r>
      <w:r w:rsidR="007831A2" w:rsidRPr="003C3CC2">
        <w:rPr>
          <w:rFonts w:cs="Arial"/>
          <w:szCs w:val="24"/>
        </w:rPr>
        <w:t>CONCORRÊNCIA Nº ___________/202</w:t>
      </w:r>
      <w:r w:rsidR="00AB22AF">
        <w:rPr>
          <w:rFonts w:cs="Arial"/>
          <w:szCs w:val="24"/>
        </w:rPr>
        <w:t>6</w:t>
      </w:r>
      <w:r w:rsidRPr="003C3CC2">
        <w:t xml:space="preserve">, caso sejamos vencedores da licitação e devidamente contratados. </w:t>
      </w:r>
    </w:p>
    <w:p w14:paraId="1237F1D7" w14:textId="77777777" w:rsidR="00554A75" w:rsidRPr="003C3CC2" w:rsidRDefault="00554A75" w:rsidP="008B3883">
      <w:pPr>
        <w:spacing w:before="0" w:after="0" w:line="240" w:lineRule="auto"/>
        <w:contextualSpacing/>
      </w:pPr>
    </w:p>
    <w:p w14:paraId="0745810E" w14:textId="77777777" w:rsidR="00554A75" w:rsidRPr="003C3CC2" w:rsidRDefault="00554A75" w:rsidP="008B3883">
      <w:pPr>
        <w:spacing w:before="0" w:after="0" w:line="240" w:lineRule="auto"/>
        <w:contextualSpacing/>
      </w:pPr>
      <w:r w:rsidRPr="003C3CC2">
        <w:t>Na oportunidade, declaramos que o mesmo tem vinculação permanente ao nosso quadro técnico e está devidamente habilitado como comprovam as certidões emitidas e/ou os atestados reconhecidos pelo Conselho Regional de Engenharia e Agronomia - CREA (ou Conselho de Arquitetur</w:t>
      </w:r>
      <w:r w:rsidR="008B3883" w:rsidRPr="003C3CC2">
        <w:t>a e Urbanismo - CAU, conforme o caso).</w:t>
      </w:r>
    </w:p>
    <w:p w14:paraId="1074A631" w14:textId="77777777" w:rsidR="00554A75" w:rsidRPr="003C3CC2" w:rsidRDefault="00554A75">
      <w:pPr>
        <w:spacing w:before="0" w:after="0"/>
        <w:contextualSpacing/>
        <w:jc w:val="center"/>
        <w:rPr>
          <w:rFonts w:cs="Arial"/>
          <w:szCs w:val="24"/>
        </w:rPr>
      </w:pPr>
    </w:p>
    <w:p w14:paraId="661870CD" w14:textId="77777777" w:rsidR="008B3883" w:rsidRPr="003C3CC2" w:rsidRDefault="008B3883">
      <w:pPr>
        <w:spacing w:before="0" w:after="0"/>
        <w:contextualSpacing/>
        <w:jc w:val="center"/>
        <w:rPr>
          <w:rFonts w:cs="Arial"/>
          <w:szCs w:val="24"/>
        </w:rPr>
      </w:pPr>
    </w:p>
    <w:p w14:paraId="52AC61DB" w14:textId="77777777" w:rsidR="008B3883" w:rsidRPr="003C3CC2" w:rsidRDefault="008B3883">
      <w:pPr>
        <w:spacing w:before="0" w:after="0"/>
        <w:contextualSpacing/>
        <w:jc w:val="center"/>
        <w:rPr>
          <w:rFonts w:cs="Arial"/>
          <w:szCs w:val="24"/>
        </w:rPr>
      </w:pPr>
    </w:p>
    <w:p w14:paraId="3A32F24A" w14:textId="77777777" w:rsidR="008B3883" w:rsidRPr="003C3CC2" w:rsidRDefault="008B3883" w:rsidP="008B3883">
      <w:pPr>
        <w:spacing w:before="0" w:after="0"/>
        <w:contextualSpacing/>
        <w:jc w:val="center"/>
        <w:rPr>
          <w:rFonts w:cs="Arial"/>
          <w:szCs w:val="24"/>
        </w:rPr>
      </w:pPr>
      <w:r w:rsidRPr="003C3CC2">
        <w:rPr>
          <w:rFonts w:cs="Arial"/>
          <w:szCs w:val="24"/>
        </w:rPr>
        <w:t>_____________________________</w:t>
      </w:r>
    </w:p>
    <w:p w14:paraId="4F85D1A8" w14:textId="77777777" w:rsidR="008B3883" w:rsidRPr="003C3CC2" w:rsidRDefault="008B3883" w:rsidP="008B3883">
      <w:pPr>
        <w:spacing w:before="0" w:after="0"/>
        <w:contextualSpacing/>
        <w:jc w:val="center"/>
        <w:rPr>
          <w:rFonts w:cs="Arial"/>
          <w:szCs w:val="24"/>
        </w:rPr>
      </w:pPr>
      <w:r w:rsidRPr="003C3CC2">
        <w:rPr>
          <w:rFonts w:cs="Arial"/>
          <w:szCs w:val="24"/>
        </w:rPr>
        <w:t>(local e data)</w:t>
      </w:r>
    </w:p>
    <w:p w14:paraId="5BC8EC87" w14:textId="77777777" w:rsidR="008B3883" w:rsidRPr="003C3CC2" w:rsidRDefault="008B3883" w:rsidP="008B3883">
      <w:pPr>
        <w:spacing w:before="0" w:after="0"/>
        <w:contextualSpacing/>
        <w:jc w:val="center"/>
        <w:rPr>
          <w:rFonts w:cs="Arial"/>
          <w:szCs w:val="24"/>
        </w:rPr>
      </w:pPr>
    </w:p>
    <w:p w14:paraId="4626D05C" w14:textId="77777777" w:rsidR="008B3883" w:rsidRPr="003C3CC2" w:rsidRDefault="008B3883" w:rsidP="008B3883">
      <w:pPr>
        <w:spacing w:before="0" w:after="0"/>
        <w:contextualSpacing/>
        <w:jc w:val="center"/>
        <w:rPr>
          <w:rFonts w:cs="Arial"/>
          <w:szCs w:val="24"/>
        </w:rPr>
      </w:pPr>
      <w:r w:rsidRPr="003C3CC2">
        <w:rPr>
          <w:rFonts w:cs="Arial"/>
          <w:szCs w:val="24"/>
        </w:rPr>
        <w:t>__________________________________</w:t>
      </w:r>
    </w:p>
    <w:p w14:paraId="5A1420AD" w14:textId="77777777" w:rsidR="008B3883" w:rsidRPr="003C3CC2" w:rsidRDefault="008B3883" w:rsidP="008B3883">
      <w:pPr>
        <w:spacing w:before="0" w:after="0"/>
        <w:contextualSpacing/>
        <w:jc w:val="center"/>
        <w:rPr>
          <w:rFonts w:cs="Arial"/>
          <w:szCs w:val="24"/>
        </w:rPr>
      </w:pPr>
      <w:r w:rsidRPr="003C3CC2">
        <w:rPr>
          <w:rFonts w:cs="Arial"/>
          <w:szCs w:val="24"/>
        </w:rPr>
        <w:t xml:space="preserve">Razão Social do Licitante </w:t>
      </w:r>
    </w:p>
    <w:p w14:paraId="51368315" w14:textId="77777777" w:rsidR="008B3883" w:rsidRPr="003C3CC2" w:rsidRDefault="008B3883" w:rsidP="008B3883">
      <w:pPr>
        <w:spacing w:before="0" w:after="0"/>
        <w:contextualSpacing/>
        <w:jc w:val="center"/>
        <w:rPr>
          <w:rFonts w:cs="Arial"/>
          <w:szCs w:val="24"/>
        </w:rPr>
      </w:pPr>
      <w:r w:rsidRPr="003C3CC2">
        <w:rPr>
          <w:rFonts w:cs="Arial"/>
          <w:szCs w:val="24"/>
        </w:rPr>
        <w:t xml:space="preserve">Nome/Assinatura de seu Representante </w:t>
      </w:r>
    </w:p>
    <w:p w14:paraId="334FAE99" w14:textId="77777777" w:rsidR="008B3883" w:rsidRPr="003C3CC2" w:rsidRDefault="008B3883" w:rsidP="008B3883">
      <w:pPr>
        <w:spacing w:before="0" w:after="0"/>
        <w:contextualSpacing/>
        <w:jc w:val="center"/>
        <w:rPr>
          <w:rFonts w:cs="Arial"/>
          <w:szCs w:val="24"/>
        </w:rPr>
      </w:pPr>
      <w:r w:rsidRPr="003C3CC2">
        <w:rPr>
          <w:rFonts w:cs="Arial"/>
          <w:szCs w:val="24"/>
        </w:rPr>
        <w:t xml:space="preserve">CPF nº.:................ </w:t>
      </w:r>
    </w:p>
    <w:p w14:paraId="12E9E1A0" w14:textId="77777777" w:rsidR="008B3883" w:rsidRPr="003C3CC2" w:rsidRDefault="008B3883" w:rsidP="008B3883">
      <w:pPr>
        <w:spacing w:before="0" w:after="0"/>
        <w:contextualSpacing/>
        <w:jc w:val="center"/>
        <w:rPr>
          <w:rFonts w:cs="Arial"/>
          <w:szCs w:val="24"/>
        </w:rPr>
      </w:pPr>
      <w:r w:rsidRPr="003C3CC2">
        <w:rPr>
          <w:rFonts w:cs="Arial"/>
          <w:szCs w:val="24"/>
        </w:rPr>
        <w:t>Carimbo CNPJ</w:t>
      </w:r>
    </w:p>
    <w:p w14:paraId="318179E3" w14:textId="77777777" w:rsidR="00554A75" w:rsidRPr="003C3CC2" w:rsidRDefault="00554A75">
      <w:pPr>
        <w:spacing w:before="0" w:after="0"/>
        <w:contextualSpacing/>
        <w:jc w:val="center"/>
        <w:rPr>
          <w:rFonts w:cs="Arial"/>
          <w:szCs w:val="24"/>
        </w:rPr>
      </w:pPr>
    </w:p>
    <w:p w14:paraId="4F2DCD3C" w14:textId="77777777" w:rsidR="00554A75" w:rsidRPr="003C3CC2" w:rsidRDefault="00554A75">
      <w:pPr>
        <w:spacing w:before="0" w:after="0"/>
        <w:contextualSpacing/>
        <w:jc w:val="center"/>
        <w:rPr>
          <w:rFonts w:cs="Arial"/>
          <w:szCs w:val="24"/>
        </w:rPr>
      </w:pPr>
    </w:p>
    <w:p w14:paraId="2B27537C" w14:textId="77777777" w:rsidR="00554A75" w:rsidRPr="003C3CC2" w:rsidRDefault="00554A75">
      <w:pPr>
        <w:spacing w:before="0" w:after="0"/>
        <w:contextualSpacing/>
        <w:jc w:val="center"/>
        <w:rPr>
          <w:rFonts w:cs="Arial"/>
          <w:szCs w:val="24"/>
        </w:rPr>
      </w:pPr>
    </w:p>
    <w:p w14:paraId="1EBA89FA" w14:textId="77777777" w:rsidR="00554A75" w:rsidRPr="003C3CC2" w:rsidRDefault="00554A75">
      <w:pPr>
        <w:spacing w:before="0" w:after="0"/>
        <w:contextualSpacing/>
        <w:jc w:val="center"/>
        <w:rPr>
          <w:rFonts w:cs="Arial"/>
          <w:szCs w:val="24"/>
        </w:rPr>
      </w:pPr>
    </w:p>
    <w:p w14:paraId="754BEBB2" w14:textId="77777777" w:rsidR="00554A75" w:rsidRPr="003C3CC2" w:rsidRDefault="00554A75">
      <w:pPr>
        <w:spacing w:before="0" w:after="0"/>
        <w:contextualSpacing/>
        <w:jc w:val="center"/>
        <w:rPr>
          <w:rFonts w:cs="Arial"/>
          <w:szCs w:val="24"/>
        </w:rPr>
      </w:pPr>
    </w:p>
    <w:p w14:paraId="7C9E0E7C" w14:textId="77777777" w:rsidR="00D11C10" w:rsidRPr="003C3CC2" w:rsidRDefault="00D11C10">
      <w:pPr>
        <w:spacing w:before="0" w:after="0"/>
        <w:contextualSpacing/>
        <w:jc w:val="center"/>
        <w:rPr>
          <w:rFonts w:cs="Arial"/>
          <w:szCs w:val="24"/>
        </w:rPr>
      </w:pPr>
    </w:p>
    <w:p w14:paraId="569EB0F1" w14:textId="77777777" w:rsidR="00141DE8" w:rsidRPr="003C3CC2" w:rsidRDefault="00141DE8" w:rsidP="00554A75">
      <w:pPr>
        <w:spacing w:before="0" w:after="0" w:line="240" w:lineRule="auto"/>
        <w:contextualSpacing/>
        <w:jc w:val="center"/>
        <w:rPr>
          <w:rFonts w:cs="Arial"/>
          <w:b/>
          <w:szCs w:val="24"/>
        </w:rPr>
      </w:pPr>
    </w:p>
    <w:p w14:paraId="20F6FE2C" w14:textId="77777777" w:rsidR="00141DE8" w:rsidRPr="003C3CC2" w:rsidRDefault="00141DE8" w:rsidP="00554A75">
      <w:pPr>
        <w:spacing w:before="0" w:after="0" w:line="240" w:lineRule="auto"/>
        <w:contextualSpacing/>
        <w:jc w:val="center"/>
        <w:rPr>
          <w:rFonts w:cs="Arial"/>
          <w:b/>
          <w:szCs w:val="24"/>
        </w:rPr>
      </w:pPr>
    </w:p>
    <w:p w14:paraId="3E8191AF" w14:textId="77777777" w:rsidR="00771306" w:rsidRPr="003C3CC2" w:rsidRDefault="00771306" w:rsidP="00554A75">
      <w:pPr>
        <w:spacing w:before="0" w:after="0" w:line="240" w:lineRule="auto"/>
        <w:contextualSpacing/>
        <w:jc w:val="center"/>
        <w:rPr>
          <w:rFonts w:cs="Arial"/>
          <w:b/>
          <w:szCs w:val="24"/>
        </w:rPr>
      </w:pPr>
    </w:p>
    <w:p w14:paraId="0BBECD28" w14:textId="77777777" w:rsidR="00554A75" w:rsidRPr="003C3CC2" w:rsidRDefault="00554A75" w:rsidP="00554A75">
      <w:pPr>
        <w:spacing w:before="0" w:after="0" w:line="240" w:lineRule="auto"/>
        <w:contextualSpacing/>
        <w:jc w:val="center"/>
        <w:rPr>
          <w:rFonts w:cs="Arial"/>
          <w:b/>
          <w:szCs w:val="24"/>
        </w:rPr>
      </w:pPr>
      <w:r w:rsidRPr="003C3CC2">
        <w:rPr>
          <w:rFonts w:cs="Arial"/>
          <w:b/>
          <w:szCs w:val="24"/>
        </w:rPr>
        <w:t>ANEXO C</w:t>
      </w:r>
    </w:p>
    <w:p w14:paraId="31D11E32" w14:textId="77777777" w:rsidR="00D11C10" w:rsidRPr="003C3CC2" w:rsidRDefault="00D11C10" w:rsidP="00554A75">
      <w:pPr>
        <w:spacing w:before="0" w:after="0" w:line="240" w:lineRule="auto"/>
        <w:contextualSpacing/>
        <w:jc w:val="center"/>
        <w:rPr>
          <w:rFonts w:cs="Arial"/>
          <w:szCs w:val="24"/>
        </w:rPr>
      </w:pPr>
    </w:p>
    <w:p w14:paraId="3E803383" w14:textId="77777777" w:rsidR="00D11C10" w:rsidRPr="003C3CC2" w:rsidRDefault="00554A75" w:rsidP="00554A75">
      <w:pPr>
        <w:spacing w:before="0" w:after="0" w:line="240" w:lineRule="auto"/>
        <w:contextualSpacing/>
        <w:jc w:val="center"/>
        <w:rPr>
          <w:rFonts w:cs="Arial"/>
          <w:color w:val="000000"/>
          <w:szCs w:val="24"/>
        </w:rPr>
      </w:pPr>
      <w:r w:rsidRPr="003C3CC2">
        <w:rPr>
          <w:rFonts w:cs="Arial"/>
          <w:color w:val="000000"/>
          <w:szCs w:val="24"/>
        </w:rPr>
        <w:t>DECLARAÇÃO DE ACEITE DO RESPONSÁVEL TÉCNICO INDICADO</w:t>
      </w:r>
    </w:p>
    <w:p w14:paraId="57451024" w14:textId="77777777" w:rsidR="00554A75" w:rsidRPr="003C3CC2" w:rsidRDefault="00554A75" w:rsidP="00554A75">
      <w:pPr>
        <w:spacing w:before="0" w:after="0" w:line="240" w:lineRule="auto"/>
        <w:contextualSpacing/>
        <w:jc w:val="center"/>
        <w:rPr>
          <w:rFonts w:cs="Arial"/>
          <w:szCs w:val="24"/>
        </w:rPr>
      </w:pPr>
    </w:p>
    <w:p w14:paraId="0F890FF8" w14:textId="1FFDC493" w:rsidR="00554A75" w:rsidRPr="003C3CC2" w:rsidRDefault="00554A75" w:rsidP="00554A75">
      <w:pPr>
        <w:spacing w:before="0" w:after="0" w:line="240" w:lineRule="auto"/>
        <w:contextualSpacing/>
        <w:jc w:val="center"/>
        <w:rPr>
          <w:rFonts w:cs="Arial"/>
          <w:szCs w:val="24"/>
        </w:rPr>
      </w:pPr>
      <w:r w:rsidRPr="003C3CC2">
        <w:rPr>
          <w:rFonts w:cs="Arial"/>
          <w:szCs w:val="24"/>
        </w:rPr>
        <w:t>CONCORRÊNCIA Nº ____</w:t>
      </w:r>
      <w:r w:rsidR="007831A2" w:rsidRPr="003C3CC2">
        <w:rPr>
          <w:rFonts w:cs="Arial"/>
          <w:szCs w:val="24"/>
        </w:rPr>
        <w:t>_______/202</w:t>
      </w:r>
      <w:r w:rsidR="00AB22AF">
        <w:rPr>
          <w:rFonts w:cs="Arial"/>
          <w:szCs w:val="24"/>
        </w:rPr>
        <w:t>6</w:t>
      </w:r>
    </w:p>
    <w:p w14:paraId="18365D3C" w14:textId="77777777" w:rsidR="00D11C10" w:rsidRPr="003C3CC2" w:rsidRDefault="00D11C10">
      <w:pPr>
        <w:spacing w:before="0" w:after="0"/>
        <w:contextualSpacing/>
        <w:jc w:val="center"/>
        <w:rPr>
          <w:rFonts w:cs="Arial"/>
          <w:szCs w:val="24"/>
        </w:rPr>
      </w:pPr>
    </w:p>
    <w:p w14:paraId="78A38CDA" w14:textId="77777777" w:rsidR="00D11C10" w:rsidRPr="003C3CC2" w:rsidRDefault="00D11C10">
      <w:pPr>
        <w:spacing w:before="0" w:after="0"/>
        <w:contextualSpacing/>
        <w:jc w:val="center"/>
        <w:rPr>
          <w:rFonts w:cs="Arial"/>
          <w:szCs w:val="24"/>
        </w:rPr>
      </w:pPr>
    </w:p>
    <w:p w14:paraId="355F8108" w14:textId="57124918" w:rsidR="00D11C10" w:rsidRPr="003C3CC2" w:rsidRDefault="008B3883" w:rsidP="008B3883">
      <w:pPr>
        <w:spacing w:before="0" w:after="0" w:line="240" w:lineRule="auto"/>
        <w:contextualSpacing/>
        <w:rPr>
          <w:rFonts w:cs="Arial"/>
          <w:szCs w:val="24"/>
        </w:rPr>
      </w:pPr>
      <w:r w:rsidRPr="003C3CC2">
        <w:rPr>
          <w:rFonts w:cs="Arial"/>
          <w:szCs w:val="24"/>
        </w:rPr>
        <w:t xml:space="preserve">Eu, _______________________________________, portador do RG Nº__________________________, CPF nº ________________________, Profissão __________________________, devidamente inscrito no CREA/CAU sob registro nº ____________________, </w:t>
      </w:r>
      <w:r w:rsidR="00A23BD2" w:rsidRPr="003C3CC2">
        <w:t xml:space="preserve">pertencente ao quadro técnico permanente da empresa _________________________________ </w:t>
      </w:r>
      <w:r w:rsidR="00A23BD2" w:rsidRPr="003C3CC2">
        <w:rPr>
          <w:rFonts w:cs="Arial"/>
          <w:szCs w:val="24"/>
        </w:rPr>
        <w:t xml:space="preserve">inscrita no CNPJ sob o nº _______________________________, </w:t>
      </w:r>
      <w:r w:rsidRPr="003C3CC2">
        <w:rPr>
          <w:rFonts w:cs="Arial"/>
          <w:szCs w:val="24"/>
        </w:rPr>
        <w:t>DECLARO que a</w:t>
      </w:r>
      <w:r w:rsidRPr="003C3CC2">
        <w:t xml:space="preserve">ceito minha indicação como responsável técnico dos serviços objeto da licitação </w:t>
      </w:r>
      <w:r w:rsidRPr="003C3CC2">
        <w:rPr>
          <w:rFonts w:cs="Arial"/>
          <w:szCs w:val="24"/>
        </w:rPr>
        <w:t>CONCORRÊNCIA Nº __</w:t>
      </w:r>
      <w:r w:rsidR="007831A2" w:rsidRPr="003C3CC2">
        <w:rPr>
          <w:rFonts w:cs="Arial"/>
          <w:szCs w:val="24"/>
        </w:rPr>
        <w:t>_________/202</w:t>
      </w:r>
      <w:r w:rsidR="00AB22AF">
        <w:rPr>
          <w:rFonts w:cs="Arial"/>
          <w:szCs w:val="24"/>
        </w:rPr>
        <w:t>6</w:t>
      </w:r>
      <w:r w:rsidRPr="003C3CC2">
        <w:rPr>
          <w:rFonts w:cs="Arial"/>
          <w:szCs w:val="24"/>
        </w:rPr>
        <w:t>.</w:t>
      </w:r>
    </w:p>
    <w:p w14:paraId="2BE5D0DF" w14:textId="77777777" w:rsidR="00D11C10" w:rsidRPr="003C3CC2" w:rsidRDefault="00D11C10">
      <w:pPr>
        <w:spacing w:before="0" w:after="0"/>
        <w:contextualSpacing/>
        <w:jc w:val="center"/>
        <w:rPr>
          <w:rFonts w:cs="Arial"/>
          <w:szCs w:val="24"/>
        </w:rPr>
      </w:pPr>
    </w:p>
    <w:p w14:paraId="2A8AC0FF" w14:textId="77777777" w:rsidR="00A23BD2" w:rsidRPr="003C3CC2" w:rsidRDefault="00A23BD2">
      <w:pPr>
        <w:spacing w:before="0" w:after="0"/>
        <w:contextualSpacing/>
        <w:jc w:val="center"/>
        <w:rPr>
          <w:rFonts w:cs="Arial"/>
          <w:szCs w:val="24"/>
        </w:rPr>
      </w:pPr>
    </w:p>
    <w:p w14:paraId="281AC324" w14:textId="77777777" w:rsidR="00A23BD2" w:rsidRPr="003C3CC2" w:rsidRDefault="00A23BD2">
      <w:pPr>
        <w:spacing w:before="0" w:after="0"/>
        <w:contextualSpacing/>
        <w:jc w:val="center"/>
        <w:rPr>
          <w:rFonts w:cs="Arial"/>
          <w:szCs w:val="24"/>
        </w:rPr>
      </w:pPr>
    </w:p>
    <w:p w14:paraId="25BD0104" w14:textId="77777777" w:rsidR="00A23BD2" w:rsidRPr="003C3CC2" w:rsidRDefault="00A23BD2">
      <w:pPr>
        <w:spacing w:before="0" w:after="0"/>
        <w:contextualSpacing/>
        <w:jc w:val="center"/>
        <w:rPr>
          <w:rFonts w:cs="Arial"/>
          <w:szCs w:val="24"/>
        </w:rPr>
      </w:pPr>
    </w:p>
    <w:p w14:paraId="5EDCAE20" w14:textId="77777777" w:rsidR="00A23BD2" w:rsidRPr="003C3CC2" w:rsidRDefault="00A23BD2" w:rsidP="00A23BD2">
      <w:pPr>
        <w:spacing w:before="0" w:after="0"/>
        <w:contextualSpacing/>
        <w:jc w:val="center"/>
        <w:rPr>
          <w:rFonts w:cs="Arial"/>
          <w:szCs w:val="24"/>
        </w:rPr>
      </w:pPr>
      <w:r w:rsidRPr="003C3CC2">
        <w:rPr>
          <w:rFonts w:cs="Arial"/>
          <w:szCs w:val="24"/>
        </w:rPr>
        <w:t>_____________________________</w:t>
      </w:r>
    </w:p>
    <w:p w14:paraId="5310D9E4" w14:textId="77777777" w:rsidR="00A23BD2" w:rsidRPr="003C3CC2" w:rsidRDefault="00A23BD2" w:rsidP="00A23BD2">
      <w:pPr>
        <w:spacing w:before="0" w:after="0"/>
        <w:contextualSpacing/>
        <w:jc w:val="center"/>
        <w:rPr>
          <w:rFonts w:cs="Arial"/>
          <w:szCs w:val="24"/>
        </w:rPr>
      </w:pPr>
      <w:r w:rsidRPr="003C3CC2">
        <w:rPr>
          <w:rFonts w:cs="Arial"/>
          <w:szCs w:val="24"/>
        </w:rPr>
        <w:t>(local e data)</w:t>
      </w:r>
    </w:p>
    <w:p w14:paraId="4883D89E" w14:textId="77777777" w:rsidR="00A23BD2" w:rsidRPr="003C3CC2" w:rsidRDefault="00A23BD2" w:rsidP="00A23BD2">
      <w:pPr>
        <w:spacing w:before="0" w:after="0"/>
        <w:contextualSpacing/>
        <w:jc w:val="center"/>
        <w:rPr>
          <w:rFonts w:cs="Arial"/>
          <w:szCs w:val="24"/>
        </w:rPr>
      </w:pPr>
    </w:p>
    <w:p w14:paraId="051A089B" w14:textId="77777777" w:rsidR="00A23BD2" w:rsidRPr="003C3CC2" w:rsidRDefault="00A23BD2" w:rsidP="00A23BD2">
      <w:pPr>
        <w:spacing w:before="0" w:after="0"/>
        <w:contextualSpacing/>
        <w:jc w:val="center"/>
        <w:rPr>
          <w:rFonts w:cs="Arial"/>
          <w:szCs w:val="24"/>
        </w:rPr>
      </w:pPr>
      <w:r w:rsidRPr="003C3CC2">
        <w:rPr>
          <w:rFonts w:cs="Arial"/>
          <w:szCs w:val="24"/>
        </w:rPr>
        <w:t>__________________________________</w:t>
      </w:r>
    </w:p>
    <w:p w14:paraId="52C8E8AA" w14:textId="77777777" w:rsidR="00A23BD2" w:rsidRPr="003C3CC2" w:rsidRDefault="00A23BD2" w:rsidP="00A23BD2">
      <w:pPr>
        <w:spacing w:before="0" w:after="0"/>
        <w:contextualSpacing/>
        <w:jc w:val="center"/>
        <w:rPr>
          <w:rFonts w:cs="Arial"/>
          <w:szCs w:val="24"/>
        </w:rPr>
      </w:pPr>
      <w:r w:rsidRPr="003C3CC2">
        <w:rPr>
          <w:rFonts w:cs="Arial"/>
          <w:szCs w:val="24"/>
        </w:rPr>
        <w:t xml:space="preserve">Nome/Assinatura </w:t>
      </w:r>
    </w:p>
    <w:p w14:paraId="0092B11B" w14:textId="77777777" w:rsidR="00A23BD2" w:rsidRPr="003C3CC2" w:rsidRDefault="00A23BD2" w:rsidP="00A23BD2">
      <w:pPr>
        <w:spacing w:before="0" w:after="0"/>
        <w:contextualSpacing/>
        <w:jc w:val="center"/>
        <w:rPr>
          <w:rFonts w:cs="Arial"/>
          <w:szCs w:val="24"/>
        </w:rPr>
      </w:pPr>
      <w:r w:rsidRPr="003C3CC2">
        <w:rPr>
          <w:rFonts w:cs="Arial"/>
          <w:szCs w:val="24"/>
        </w:rPr>
        <w:t>Profissão</w:t>
      </w:r>
    </w:p>
    <w:p w14:paraId="16A10924" w14:textId="77777777" w:rsidR="00A23BD2" w:rsidRPr="003C3CC2" w:rsidRDefault="00A23BD2" w:rsidP="00A23BD2">
      <w:pPr>
        <w:spacing w:before="0" w:after="0"/>
        <w:contextualSpacing/>
        <w:jc w:val="center"/>
        <w:rPr>
          <w:rFonts w:cs="Arial"/>
          <w:szCs w:val="24"/>
        </w:rPr>
      </w:pPr>
      <w:r w:rsidRPr="003C3CC2">
        <w:rPr>
          <w:rFonts w:cs="Arial"/>
          <w:szCs w:val="24"/>
        </w:rPr>
        <w:t>CREA/CAU nº.: ....................</w:t>
      </w:r>
    </w:p>
    <w:p w14:paraId="3AE863A0" w14:textId="77777777" w:rsidR="00D11C10" w:rsidRPr="003C3CC2" w:rsidRDefault="00D11C10">
      <w:pPr>
        <w:spacing w:before="0" w:after="0"/>
        <w:contextualSpacing/>
        <w:jc w:val="center"/>
        <w:rPr>
          <w:rFonts w:cs="Arial"/>
          <w:szCs w:val="24"/>
        </w:rPr>
      </w:pPr>
    </w:p>
    <w:p w14:paraId="0042C34A" w14:textId="77777777" w:rsidR="00D11C10" w:rsidRPr="003C3CC2" w:rsidRDefault="00D11C10">
      <w:pPr>
        <w:spacing w:before="0" w:after="0"/>
        <w:contextualSpacing/>
        <w:jc w:val="center"/>
        <w:rPr>
          <w:rFonts w:cs="Arial"/>
          <w:szCs w:val="24"/>
        </w:rPr>
      </w:pPr>
    </w:p>
    <w:p w14:paraId="1C4A94B3" w14:textId="77777777" w:rsidR="00A23BD2" w:rsidRPr="003C3CC2" w:rsidRDefault="00A23BD2">
      <w:pPr>
        <w:spacing w:before="0" w:after="0"/>
        <w:contextualSpacing/>
        <w:jc w:val="center"/>
        <w:rPr>
          <w:rFonts w:cs="Arial"/>
          <w:szCs w:val="24"/>
        </w:rPr>
      </w:pPr>
    </w:p>
    <w:p w14:paraId="74374DF3" w14:textId="77777777" w:rsidR="00A23BD2" w:rsidRPr="003C3CC2" w:rsidRDefault="00A23BD2">
      <w:pPr>
        <w:spacing w:before="0" w:after="0"/>
        <w:contextualSpacing/>
        <w:jc w:val="center"/>
        <w:rPr>
          <w:rFonts w:cs="Arial"/>
          <w:szCs w:val="24"/>
        </w:rPr>
      </w:pPr>
    </w:p>
    <w:p w14:paraId="08B650FA" w14:textId="77777777" w:rsidR="00A23BD2" w:rsidRPr="003C3CC2" w:rsidRDefault="00A23BD2">
      <w:pPr>
        <w:spacing w:before="0" w:after="0"/>
        <w:contextualSpacing/>
        <w:jc w:val="center"/>
        <w:rPr>
          <w:rFonts w:cs="Arial"/>
          <w:szCs w:val="24"/>
        </w:rPr>
      </w:pPr>
    </w:p>
    <w:p w14:paraId="554D374C" w14:textId="77777777" w:rsidR="00A23BD2" w:rsidRPr="003C3CC2" w:rsidRDefault="00A23BD2">
      <w:pPr>
        <w:spacing w:before="0" w:after="0"/>
        <w:contextualSpacing/>
        <w:jc w:val="center"/>
        <w:rPr>
          <w:rFonts w:cs="Arial"/>
          <w:szCs w:val="24"/>
        </w:rPr>
      </w:pPr>
    </w:p>
    <w:p w14:paraId="0E4F4C75" w14:textId="77777777" w:rsidR="00A23BD2" w:rsidRPr="003C3CC2" w:rsidRDefault="00A23BD2">
      <w:pPr>
        <w:spacing w:before="0" w:after="0"/>
        <w:contextualSpacing/>
        <w:jc w:val="center"/>
        <w:rPr>
          <w:rFonts w:cs="Arial"/>
          <w:szCs w:val="24"/>
        </w:rPr>
      </w:pPr>
    </w:p>
    <w:p w14:paraId="1334E2EC" w14:textId="77777777" w:rsidR="00A23BD2" w:rsidRPr="003C3CC2" w:rsidRDefault="00A23BD2">
      <w:pPr>
        <w:spacing w:before="0" w:after="0"/>
        <w:contextualSpacing/>
        <w:jc w:val="center"/>
        <w:rPr>
          <w:rFonts w:cs="Arial"/>
          <w:szCs w:val="24"/>
        </w:rPr>
      </w:pPr>
    </w:p>
    <w:p w14:paraId="6EF236F9" w14:textId="77777777" w:rsidR="00A23BD2" w:rsidRPr="003C3CC2" w:rsidRDefault="00A23BD2">
      <w:pPr>
        <w:spacing w:before="0" w:after="0"/>
        <w:contextualSpacing/>
        <w:jc w:val="center"/>
        <w:rPr>
          <w:rFonts w:cs="Arial"/>
          <w:szCs w:val="24"/>
        </w:rPr>
      </w:pPr>
    </w:p>
    <w:p w14:paraId="5D33D3FC" w14:textId="77777777" w:rsidR="00A23BD2" w:rsidRPr="003C3CC2" w:rsidRDefault="00A23BD2">
      <w:pPr>
        <w:spacing w:before="0" w:after="0"/>
        <w:contextualSpacing/>
        <w:jc w:val="center"/>
        <w:rPr>
          <w:rFonts w:cs="Arial"/>
          <w:szCs w:val="24"/>
        </w:rPr>
      </w:pPr>
    </w:p>
    <w:p w14:paraId="2858492F" w14:textId="77777777" w:rsidR="00D11C10" w:rsidRPr="003C3CC2" w:rsidRDefault="00D11C10">
      <w:pPr>
        <w:spacing w:before="0" w:after="0"/>
        <w:contextualSpacing/>
        <w:jc w:val="center"/>
        <w:rPr>
          <w:rFonts w:cs="Arial"/>
          <w:szCs w:val="24"/>
        </w:rPr>
      </w:pPr>
    </w:p>
    <w:p w14:paraId="5DFC535C" w14:textId="77777777" w:rsidR="00A23BD2" w:rsidRPr="003C3CC2" w:rsidRDefault="00A23BD2" w:rsidP="00D11C10">
      <w:pPr>
        <w:jc w:val="center"/>
        <w:rPr>
          <w:rFonts w:cs="Arial"/>
          <w:b/>
          <w:sz w:val="56"/>
          <w:szCs w:val="56"/>
        </w:rPr>
      </w:pPr>
    </w:p>
    <w:p w14:paraId="3416CE9C" w14:textId="77777777" w:rsidR="00D11C10" w:rsidRPr="003C3CC2" w:rsidRDefault="00A23BD2" w:rsidP="00D11C10">
      <w:pPr>
        <w:jc w:val="center"/>
        <w:rPr>
          <w:rFonts w:cs="Arial"/>
          <w:b/>
          <w:sz w:val="56"/>
          <w:szCs w:val="56"/>
        </w:rPr>
      </w:pPr>
      <w:r w:rsidRPr="003C3CC2">
        <w:rPr>
          <w:rFonts w:cs="Arial"/>
          <w:b/>
          <w:sz w:val="56"/>
          <w:szCs w:val="56"/>
        </w:rPr>
        <w:t>ANEXO D</w:t>
      </w:r>
    </w:p>
    <w:p w14:paraId="6A00F682" w14:textId="77777777" w:rsidR="00D11C10" w:rsidRPr="003C3CC2" w:rsidRDefault="00D11C10" w:rsidP="00D11C10">
      <w:pPr>
        <w:jc w:val="center"/>
        <w:rPr>
          <w:rFonts w:cs="Arial"/>
          <w:b/>
          <w:sz w:val="40"/>
          <w:szCs w:val="40"/>
        </w:rPr>
      </w:pPr>
    </w:p>
    <w:p w14:paraId="41FDD023" w14:textId="5257068E" w:rsidR="001D3180" w:rsidRPr="00824D4A" w:rsidRDefault="00A23BD2" w:rsidP="00A23BD2">
      <w:pPr>
        <w:spacing w:before="0" w:after="0" w:line="240" w:lineRule="auto"/>
        <w:contextualSpacing/>
        <w:rPr>
          <w:sz w:val="40"/>
          <w:szCs w:val="40"/>
        </w:rPr>
      </w:pPr>
      <w:r w:rsidRPr="003C3CC2">
        <w:rPr>
          <w:sz w:val="40"/>
          <w:szCs w:val="40"/>
        </w:rPr>
        <w:t>PROJETOS EXECUTIVOS,</w:t>
      </w:r>
      <w:r w:rsidR="00824D4A" w:rsidRPr="003C3CC2">
        <w:rPr>
          <w:sz w:val="40"/>
          <w:szCs w:val="40"/>
        </w:rPr>
        <w:t xml:space="preserve"> PLANILHA ORÇAMENTÁRIA</w:t>
      </w:r>
      <w:r w:rsidR="00824D4A" w:rsidRPr="003C3CC2">
        <w:rPr>
          <w:caps/>
          <w:sz w:val="40"/>
          <w:szCs w:val="40"/>
        </w:rPr>
        <w:t>,</w:t>
      </w:r>
      <w:r w:rsidRPr="003C3CC2">
        <w:rPr>
          <w:caps/>
          <w:sz w:val="40"/>
          <w:szCs w:val="40"/>
        </w:rPr>
        <w:t xml:space="preserve"> COMPOSIÇÕES E </w:t>
      </w:r>
      <w:r w:rsidR="00824D4A" w:rsidRPr="003C3CC2">
        <w:rPr>
          <w:caps/>
          <w:sz w:val="40"/>
          <w:szCs w:val="40"/>
        </w:rPr>
        <w:t>CRONOGRAMA FÍSICO-FINANCEIRO.</w:t>
      </w:r>
    </w:p>
    <w:p w14:paraId="4126B2AB" w14:textId="77777777" w:rsidR="001D3180" w:rsidRDefault="001D3180">
      <w:pPr>
        <w:spacing w:before="0" w:after="0"/>
        <w:contextualSpacing/>
        <w:jc w:val="center"/>
        <w:rPr>
          <w:sz w:val="40"/>
          <w:szCs w:val="40"/>
        </w:rPr>
      </w:pPr>
    </w:p>
    <w:p w14:paraId="04A12FCD" w14:textId="77777777" w:rsidR="001D3180" w:rsidRDefault="001D3180">
      <w:pPr>
        <w:spacing w:before="0" w:after="0"/>
        <w:contextualSpacing/>
        <w:jc w:val="center"/>
        <w:rPr>
          <w:sz w:val="40"/>
          <w:szCs w:val="40"/>
        </w:rPr>
      </w:pPr>
    </w:p>
    <w:p w14:paraId="36B3919B" w14:textId="77777777" w:rsidR="001D3180" w:rsidRPr="00EB5A9A" w:rsidRDefault="001D3180">
      <w:pPr>
        <w:spacing w:before="0" w:after="0"/>
        <w:contextualSpacing/>
        <w:jc w:val="center"/>
        <w:rPr>
          <w:rFonts w:ascii="Symbol" w:hAnsi="Symbol"/>
          <w:caps/>
          <w:sz w:val="40"/>
          <w:szCs w:val="40"/>
        </w:rPr>
      </w:pPr>
    </w:p>
    <w:p w14:paraId="21E5C1C0" w14:textId="77777777" w:rsidR="001D3180" w:rsidRDefault="001D3180">
      <w:pPr>
        <w:spacing w:before="0" w:after="0"/>
        <w:contextualSpacing/>
        <w:jc w:val="center"/>
        <w:rPr>
          <w:sz w:val="40"/>
          <w:szCs w:val="40"/>
        </w:rPr>
      </w:pPr>
    </w:p>
    <w:p w14:paraId="06469F72" w14:textId="77777777" w:rsidR="001D3180" w:rsidRDefault="001D3180">
      <w:pPr>
        <w:spacing w:before="0" w:after="0"/>
        <w:contextualSpacing/>
        <w:jc w:val="center"/>
        <w:rPr>
          <w:sz w:val="40"/>
          <w:szCs w:val="40"/>
        </w:rPr>
      </w:pPr>
    </w:p>
    <w:p w14:paraId="5E5F90D5" w14:textId="77777777" w:rsidR="001D3180" w:rsidRDefault="001D3180">
      <w:pPr>
        <w:spacing w:before="0" w:after="0"/>
        <w:contextualSpacing/>
        <w:jc w:val="center"/>
        <w:rPr>
          <w:sz w:val="40"/>
          <w:szCs w:val="40"/>
        </w:rPr>
      </w:pPr>
    </w:p>
    <w:p w14:paraId="134432F8" w14:textId="77777777" w:rsidR="001D3180" w:rsidRDefault="001D3180">
      <w:pPr>
        <w:spacing w:before="0" w:after="0"/>
        <w:contextualSpacing/>
        <w:jc w:val="center"/>
        <w:rPr>
          <w:sz w:val="40"/>
          <w:szCs w:val="40"/>
        </w:rPr>
      </w:pPr>
    </w:p>
    <w:p w14:paraId="3A6403AD" w14:textId="77777777" w:rsidR="001D3180" w:rsidRPr="001D3180" w:rsidRDefault="001D3180" w:rsidP="00824D4A">
      <w:pPr>
        <w:spacing w:before="0" w:after="0"/>
        <w:contextualSpacing/>
        <w:rPr>
          <w:rFonts w:cs="Arial"/>
          <w:sz w:val="40"/>
          <w:szCs w:val="40"/>
        </w:rPr>
      </w:pPr>
    </w:p>
    <w:sectPr w:rsidR="001D3180" w:rsidRPr="001D3180" w:rsidSect="00141DE8">
      <w:headerReference w:type="default" r:id="rId13"/>
      <w:footerReference w:type="default" r:id="rId14"/>
      <w:pgSz w:w="11906" w:h="16838"/>
      <w:pgMar w:top="1420" w:right="1134" w:bottom="1134" w:left="1701" w:header="709"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A09C1" w14:textId="77777777" w:rsidR="000B14DC" w:rsidRDefault="000B14DC" w:rsidP="00E041E2">
      <w:pPr>
        <w:spacing w:before="0" w:after="0" w:line="240" w:lineRule="auto"/>
      </w:pPr>
      <w:r>
        <w:separator/>
      </w:r>
    </w:p>
  </w:endnote>
  <w:endnote w:type="continuationSeparator" w:id="0">
    <w:p w14:paraId="291EC746" w14:textId="77777777" w:rsidR="000B14DC" w:rsidRDefault="000B14DC" w:rsidP="00E041E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IDFont+F1">
    <w:altName w:val="Times New Roman"/>
    <w:panose1 w:val="00000000000000000000"/>
    <w:charset w:val="00"/>
    <w:family w:val="auto"/>
    <w:notTrueType/>
    <w:pitch w:val="default"/>
    <w:sig w:usb0="00000003" w:usb1="00000000" w:usb2="00000000" w:usb3="00000000" w:csb0="00000001" w:csb1="00000000"/>
  </w:font>
  <w:font w:name="CIDFont+F2">
    <w:altName w:val="Times New Roman"/>
    <w:charset w:val="00"/>
    <w:family w:val="roman"/>
    <w:pitch w:val="variable"/>
  </w:font>
  <w:font w:name="Cambria Math">
    <w:panose1 w:val="02040503050406030204"/>
    <w:charset w:val="00"/>
    <w:family w:val="roman"/>
    <w:pitch w:val="variable"/>
    <w:sig w:usb0="E00006FF" w:usb1="420024FF" w:usb2="02000000" w:usb3="00000000" w:csb0="0000019F" w:csb1="00000000"/>
  </w:font>
  <w:font w:name="Andalus">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271219"/>
      <w:docPartObj>
        <w:docPartGallery w:val="Page Numbers (Bottom of Page)"/>
        <w:docPartUnique/>
      </w:docPartObj>
    </w:sdtPr>
    <w:sdtEndPr/>
    <w:sdtContent>
      <w:p w14:paraId="52723E97" w14:textId="77777777" w:rsidR="007C671E" w:rsidRDefault="007C671E">
        <w:pPr>
          <w:pStyle w:val="Rodap"/>
          <w:jc w:val="right"/>
        </w:pPr>
        <w:r>
          <w:rPr>
            <w:noProof/>
          </w:rPr>
          <w:fldChar w:fldCharType="begin"/>
        </w:r>
        <w:r>
          <w:rPr>
            <w:noProof/>
          </w:rPr>
          <w:instrText xml:space="preserve"> PAGE   \* MERGEFORMAT </w:instrText>
        </w:r>
        <w:r>
          <w:rPr>
            <w:noProof/>
          </w:rPr>
          <w:fldChar w:fldCharType="separate"/>
        </w:r>
        <w:r w:rsidR="0027455C">
          <w:rPr>
            <w:noProof/>
          </w:rPr>
          <w:t>7</w:t>
        </w:r>
        <w:r>
          <w:rPr>
            <w:noProof/>
          </w:rPr>
          <w:fldChar w:fldCharType="end"/>
        </w:r>
      </w:p>
    </w:sdtContent>
  </w:sdt>
  <w:p w14:paraId="03D804AB" w14:textId="77777777" w:rsidR="007C671E" w:rsidRDefault="007C671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E7BB5" w14:textId="77777777" w:rsidR="000B14DC" w:rsidRDefault="000B14DC" w:rsidP="00E041E2">
      <w:pPr>
        <w:spacing w:before="0" w:after="0" w:line="240" w:lineRule="auto"/>
      </w:pPr>
      <w:r>
        <w:separator/>
      </w:r>
    </w:p>
  </w:footnote>
  <w:footnote w:type="continuationSeparator" w:id="0">
    <w:p w14:paraId="6C615D78" w14:textId="77777777" w:rsidR="000B14DC" w:rsidRDefault="000B14DC" w:rsidP="00E041E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1D1F8" w14:textId="0540E459" w:rsidR="00DB5AAB" w:rsidRPr="00DB5AAB" w:rsidRDefault="007C671E" w:rsidP="00DB5AAB">
    <w:pPr>
      <w:spacing w:before="0" w:after="0" w:line="240" w:lineRule="auto"/>
      <w:jc w:val="center"/>
      <w:rPr>
        <w:szCs w:val="24"/>
      </w:rPr>
    </w:pPr>
    <w:r>
      <w:rPr>
        <w:noProof/>
        <w:lang w:eastAsia="pt-BR"/>
      </w:rPr>
      <w:drawing>
        <wp:anchor distT="0" distB="0" distL="0" distR="0" simplePos="0" relativeHeight="2" behindDoc="1" locked="0" layoutInCell="0" allowOverlap="1" wp14:anchorId="4372E9D3" wp14:editId="4D79A5A3">
          <wp:simplePos x="0" y="0"/>
          <wp:positionH relativeFrom="leftMargin">
            <wp:posOffset>1123012</wp:posOffset>
          </wp:positionH>
          <wp:positionV relativeFrom="paragraph">
            <wp:posOffset>-271311</wp:posOffset>
          </wp:positionV>
          <wp:extent cx="572770" cy="739775"/>
          <wp:effectExtent l="0" t="0" r="0" b="0"/>
          <wp:wrapNone/>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tretch>
                    <a:fillRect/>
                  </a:stretch>
                </pic:blipFill>
                <pic:spPr bwMode="auto">
                  <a:xfrm>
                    <a:off x="0" y="0"/>
                    <a:ext cx="572770" cy="739775"/>
                  </a:xfrm>
                  <a:prstGeom prst="rect">
                    <a:avLst/>
                  </a:prstGeom>
                </pic:spPr>
              </pic:pic>
            </a:graphicData>
          </a:graphic>
        </wp:anchor>
      </w:drawing>
    </w:r>
    <w:r>
      <w:rPr>
        <w:b/>
        <w:bCs/>
        <w:sz w:val="28"/>
        <w:szCs w:val="28"/>
      </w:rPr>
      <w:t>PREFEITURA MUNICIPAL DE FUNDÃO</w:t>
    </w:r>
    <w:r>
      <w:rPr>
        <w:szCs w:val="24"/>
      </w:rPr>
      <w:br/>
      <w:t>ESTADO DO ESPÍRITO SANTO</w:t>
    </w:r>
  </w:p>
  <w:p w14:paraId="60C5A4BC" w14:textId="77777777" w:rsidR="007C671E" w:rsidRPr="00141DE8" w:rsidRDefault="007C671E" w:rsidP="00141DE8">
    <w:pPr>
      <w:spacing w:before="0" w:after="0" w:line="240" w:lineRule="auto"/>
      <w:rPr>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94E5D"/>
    <w:multiLevelType w:val="multilevel"/>
    <w:tmpl w:val="218ED052"/>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9CD3EC3"/>
    <w:multiLevelType w:val="hybridMultilevel"/>
    <w:tmpl w:val="BDC01796"/>
    <w:lvl w:ilvl="0" w:tplc="A6F69DEA">
      <w:start w:val="1"/>
      <w:numFmt w:val="lowerLetter"/>
      <w:lvlText w:val="%1)"/>
      <w:lvlJc w:val="left"/>
      <w:pPr>
        <w:ind w:left="927" w:hanging="360"/>
      </w:pPr>
      <w:rPr>
        <w:rFonts w:hint="default"/>
        <w:b/>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 w15:restartNumberingAfterBreak="0">
    <w:nsid w:val="0E685A5D"/>
    <w:multiLevelType w:val="multilevel"/>
    <w:tmpl w:val="E80E1F98"/>
    <w:lvl w:ilvl="0">
      <w:start w:val="1"/>
      <w:numFmt w:val="bullet"/>
      <w:lvlText w:val=""/>
      <w:lvlJc w:val="left"/>
      <w:pPr>
        <w:tabs>
          <w:tab w:val="num" w:pos="0"/>
        </w:tabs>
        <w:ind w:left="720" w:hanging="360"/>
      </w:pPr>
      <w:rPr>
        <w:rFonts w:ascii="Symbol" w:hAnsi="Symbol" w:cs="Symbol" w:hint="default"/>
        <w:b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E88206E"/>
    <w:multiLevelType w:val="multilevel"/>
    <w:tmpl w:val="893C6B3C"/>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0F42CC"/>
    <w:multiLevelType w:val="multilevel"/>
    <w:tmpl w:val="7F2A1374"/>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1D67AF0"/>
    <w:multiLevelType w:val="hybridMultilevel"/>
    <w:tmpl w:val="9A983114"/>
    <w:lvl w:ilvl="0" w:tplc="28F4951A">
      <w:start w:val="1"/>
      <w:numFmt w:val="lowerLetter"/>
      <w:lvlText w:val="%1)"/>
      <w:lvlJc w:val="left"/>
      <w:pPr>
        <w:ind w:left="405" w:hanging="360"/>
      </w:pPr>
      <w:rPr>
        <w:rFonts w:hint="default"/>
        <w:b/>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6" w15:restartNumberingAfterBreak="0">
    <w:nsid w:val="120913DC"/>
    <w:multiLevelType w:val="multilevel"/>
    <w:tmpl w:val="3996A1AA"/>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7" w15:restartNumberingAfterBreak="0">
    <w:nsid w:val="166D06C3"/>
    <w:multiLevelType w:val="multilevel"/>
    <w:tmpl w:val="443898CA"/>
    <w:lvl w:ilvl="0">
      <w:start w:val="8"/>
      <w:numFmt w:val="decimal"/>
      <w:lvlText w:val="%1"/>
      <w:lvlJc w:val="left"/>
      <w:pPr>
        <w:ind w:left="948" w:hanging="948"/>
      </w:pPr>
      <w:rPr>
        <w:rFonts w:hint="default"/>
      </w:rPr>
    </w:lvl>
    <w:lvl w:ilvl="1">
      <w:start w:val="2"/>
      <w:numFmt w:val="decimal"/>
      <w:lvlText w:val="%1.%2"/>
      <w:lvlJc w:val="left"/>
      <w:pPr>
        <w:ind w:left="1218" w:hanging="948"/>
      </w:pPr>
      <w:rPr>
        <w:rFonts w:hint="default"/>
      </w:rPr>
    </w:lvl>
    <w:lvl w:ilvl="2">
      <w:start w:val="2"/>
      <w:numFmt w:val="decimal"/>
      <w:lvlText w:val="%1.%2.%3"/>
      <w:lvlJc w:val="left"/>
      <w:pPr>
        <w:ind w:left="1488" w:hanging="948"/>
      </w:pPr>
      <w:rPr>
        <w:rFonts w:hint="default"/>
      </w:rPr>
    </w:lvl>
    <w:lvl w:ilvl="3">
      <w:start w:val="4"/>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8" w15:restartNumberingAfterBreak="0">
    <w:nsid w:val="1A94593C"/>
    <w:multiLevelType w:val="hybridMultilevel"/>
    <w:tmpl w:val="A446A3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28219BD"/>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2D45B29"/>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1" w15:restartNumberingAfterBreak="0">
    <w:nsid w:val="26AC5D38"/>
    <w:multiLevelType w:val="multilevel"/>
    <w:tmpl w:val="EB6E6BD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E64AD4"/>
    <w:multiLevelType w:val="hybridMultilevel"/>
    <w:tmpl w:val="C5002B4E"/>
    <w:lvl w:ilvl="0" w:tplc="1A94176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8075239"/>
    <w:multiLevelType w:val="multilevel"/>
    <w:tmpl w:val="34EEE0C8"/>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4" w15:restartNumberingAfterBreak="0">
    <w:nsid w:val="289D4F63"/>
    <w:multiLevelType w:val="multilevel"/>
    <w:tmpl w:val="BDB8C358"/>
    <w:lvl w:ilvl="0">
      <w:start w:val="1"/>
      <w:numFmt w:val="bullet"/>
      <w:lvlText w:val=""/>
      <w:lvlJc w:val="righ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C5276C8"/>
    <w:multiLevelType w:val="multilevel"/>
    <w:tmpl w:val="2CD45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C1032F"/>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17" w15:restartNumberingAfterBreak="0">
    <w:nsid w:val="32C90225"/>
    <w:multiLevelType w:val="multilevel"/>
    <w:tmpl w:val="0E729F72"/>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18" w15:restartNumberingAfterBreak="0">
    <w:nsid w:val="335C18F7"/>
    <w:multiLevelType w:val="multilevel"/>
    <w:tmpl w:val="C5BE8370"/>
    <w:lvl w:ilvl="0">
      <w:start w:val="1"/>
      <w:numFmt w:val="bullet"/>
      <w:lvlText w:val=""/>
      <w:lvlJc w:val="left"/>
      <w:pPr>
        <w:tabs>
          <w:tab w:val="num" w:pos="142"/>
        </w:tabs>
        <w:ind w:left="502" w:hanging="360"/>
      </w:pPr>
      <w:rPr>
        <w:rFonts w:ascii="Symbol" w:hAnsi="Symbol" w:cs="Symbol" w:hint="default"/>
      </w:rPr>
    </w:lvl>
    <w:lvl w:ilvl="1">
      <w:start w:val="1"/>
      <w:numFmt w:val="decimal"/>
      <w:lvlText w:val="%2."/>
      <w:lvlJc w:val="left"/>
      <w:pPr>
        <w:tabs>
          <w:tab w:val="num" w:pos="1222"/>
        </w:tabs>
        <w:ind w:left="1222" w:hanging="360"/>
      </w:pPr>
    </w:lvl>
    <w:lvl w:ilvl="2">
      <w:start w:val="1"/>
      <w:numFmt w:val="decimal"/>
      <w:lvlText w:val="%3."/>
      <w:lvlJc w:val="left"/>
      <w:pPr>
        <w:tabs>
          <w:tab w:val="num" w:pos="1582"/>
        </w:tabs>
        <w:ind w:left="1582" w:hanging="360"/>
      </w:pPr>
    </w:lvl>
    <w:lvl w:ilvl="3">
      <w:start w:val="1"/>
      <w:numFmt w:val="decimal"/>
      <w:lvlText w:val="%4."/>
      <w:lvlJc w:val="left"/>
      <w:pPr>
        <w:tabs>
          <w:tab w:val="num" w:pos="1942"/>
        </w:tabs>
        <w:ind w:left="1942" w:hanging="360"/>
      </w:pPr>
    </w:lvl>
    <w:lvl w:ilvl="4">
      <w:start w:val="1"/>
      <w:numFmt w:val="decimal"/>
      <w:lvlText w:val="%5."/>
      <w:lvlJc w:val="left"/>
      <w:pPr>
        <w:tabs>
          <w:tab w:val="num" w:pos="2302"/>
        </w:tabs>
        <w:ind w:left="2302" w:hanging="360"/>
      </w:pPr>
    </w:lvl>
    <w:lvl w:ilvl="5">
      <w:start w:val="1"/>
      <w:numFmt w:val="decimal"/>
      <w:lvlText w:val="%6."/>
      <w:lvlJc w:val="left"/>
      <w:pPr>
        <w:tabs>
          <w:tab w:val="num" w:pos="2662"/>
        </w:tabs>
        <w:ind w:left="2662" w:hanging="360"/>
      </w:pPr>
    </w:lvl>
    <w:lvl w:ilvl="6">
      <w:start w:val="1"/>
      <w:numFmt w:val="decimal"/>
      <w:lvlText w:val="%7."/>
      <w:lvlJc w:val="left"/>
      <w:pPr>
        <w:tabs>
          <w:tab w:val="num" w:pos="3022"/>
        </w:tabs>
        <w:ind w:left="3022" w:hanging="360"/>
      </w:pPr>
    </w:lvl>
    <w:lvl w:ilvl="7">
      <w:start w:val="1"/>
      <w:numFmt w:val="decimal"/>
      <w:lvlText w:val="%8."/>
      <w:lvlJc w:val="left"/>
      <w:pPr>
        <w:tabs>
          <w:tab w:val="num" w:pos="3382"/>
        </w:tabs>
        <w:ind w:left="3382" w:hanging="360"/>
      </w:pPr>
    </w:lvl>
    <w:lvl w:ilvl="8">
      <w:start w:val="1"/>
      <w:numFmt w:val="decimal"/>
      <w:lvlText w:val="%9."/>
      <w:lvlJc w:val="left"/>
      <w:pPr>
        <w:tabs>
          <w:tab w:val="num" w:pos="3742"/>
        </w:tabs>
        <w:ind w:left="3742" w:hanging="360"/>
      </w:pPr>
    </w:lvl>
  </w:abstractNum>
  <w:abstractNum w:abstractNumId="19" w15:restartNumberingAfterBreak="0">
    <w:nsid w:val="35094BB4"/>
    <w:multiLevelType w:val="hybridMultilevel"/>
    <w:tmpl w:val="8A5C5CCA"/>
    <w:lvl w:ilvl="0" w:tplc="FCCCDCA6">
      <w:start w:val="3"/>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42102F"/>
    <w:multiLevelType w:val="multilevel"/>
    <w:tmpl w:val="06D8C55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43C75CD6"/>
    <w:multiLevelType w:val="hybridMultilevel"/>
    <w:tmpl w:val="EAD6A250"/>
    <w:lvl w:ilvl="0" w:tplc="555E4F40">
      <w:start w:val="1"/>
      <w:numFmt w:val="lowerLetter"/>
      <w:lvlText w:val="%1)"/>
      <w:lvlJc w:val="left"/>
      <w:pPr>
        <w:ind w:left="720" w:hanging="360"/>
      </w:pPr>
      <w:rPr>
        <w:rFonts w:ascii="Arial" w:hAnsi="Arial" w:cs="Tahoma" w:hint="default"/>
        <w:b/>
        <w:color w:val="auto"/>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3" w15:restartNumberingAfterBreak="0">
    <w:nsid w:val="4A321CE7"/>
    <w:multiLevelType w:val="multilevel"/>
    <w:tmpl w:val="21F89890"/>
    <w:lvl w:ilvl="0">
      <w:start w:val="1"/>
      <w:numFmt w:val="decimal"/>
      <w:lvlText w:val="%1"/>
      <w:lvlJc w:val="left"/>
      <w:pPr>
        <w:tabs>
          <w:tab w:val="num" w:pos="1440"/>
        </w:tabs>
        <w:ind w:left="1440" w:hanging="360"/>
      </w:pPr>
    </w:lvl>
    <w:lvl w:ilvl="1">
      <w:start w:val="1"/>
      <w:numFmt w:val="decimal"/>
      <w:lvlText w:val="%1.%2"/>
      <w:lvlJc w:val="left"/>
      <w:pPr>
        <w:tabs>
          <w:tab w:val="num" w:pos="1800"/>
        </w:tabs>
        <w:ind w:left="1800" w:hanging="360"/>
      </w:pPr>
    </w:lvl>
    <w:lvl w:ilvl="2">
      <w:start w:val="1"/>
      <w:numFmt w:val="decimal"/>
      <w:lvlText w:val="%2.%3"/>
      <w:lvlJc w:val="left"/>
      <w:pPr>
        <w:tabs>
          <w:tab w:val="num" w:pos="2160"/>
        </w:tabs>
        <w:ind w:left="2160" w:hanging="360"/>
      </w:pPr>
    </w:lvl>
    <w:lvl w:ilvl="3">
      <w:start w:val="1"/>
      <w:numFmt w:val="decimal"/>
      <w:lvlText w:val="%3.%4"/>
      <w:lvlJc w:val="left"/>
      <w:pPr>
        <w:tabs>
          <w:tab w:val="num" w:pos="2520"/>
        </w:tabs>
        <w:ind w:left="2520" w:hanging="360"/>
      </w:pPr>
    </w:lvl>
    <w:lvl w:ilvl="4">
      <w:start w:val="1"/>
      <w:numFmt w:val="decimal"/>
      <w:lvlText w:val="%4.%5"/>
      <w:lvlJc w:val="left"/>
      <w:pPr>
        <w:tabs>
          <w:tab w:val="num" w:pos="2880"/>
        </w:tabs>
        <w:ind w:left="2880" w:hanging="360"/>
      </w:pPr>
    </w:lvl>
    <w:lvl w:ilvl="5">
      <w:start w:val="1"/>
      <w:numFmt w:val="decimal"/>
      <w:lvlText w:val="%5.%6"/>
      <w:lvlJc w:val="left"/>
      <w:pPr>
        <w:tabs>
          <w:tab w:val="num" w:pos="3240"/>
        </w:tabs>
        <w:ind w:left="3240" w:hanging="360"/>
      </w:pPr>
    </w:lvl>
    <w:lvl w:ilvl="6">
      <w:start w:val="1"/>
      <w:numFmt w:val="decimal"/>
      <w:lvlText w:val="%6.%7"/>
      <w:lvlJc w:val="left"/>
      <w:pPr>
        <w:tabs>
          <w:tab w:val="num" w:pos="3600"/>
        </w:tabs>
        <w:ind w:left="3600" w:hanging="360"/>
      </w:pPr>
    </w:lvl>
    <w:lvl w:ilvl="7">
      <w:start w:val="1"/>
      <w:numFmt w:val="decimal"/>
      <w:lvlText w:val="%7.%8"/>
      <w:lvlJc w:val="left"/>
      <w:pPr>
        <w:tabs>
          <w:tab w:val="num" w:pos="3960"/>
        </w:tabs>
        <w:ind w:left="3960" w:hanging="360"/>
      </w:pPr>
    </w:lvl>
    <w:lvl w:ilvl="8">
      <w:start w:val="1"/>
      <w:numFmt w:val="decimal"/>
      <w:lvlText w:val="%8.%9"/>
      <w:lvlJc w:val="left"/>
      <w:pPr>
        <w:tabs>
          <w:tab w:val="num" w:pos="4320"/>
        </w:tabs>
        <w:ind w:left="4320" w:hanging="360"/>
      </w:pPr>
    </w:lvl>
  </w:abstractNum>
  <w:abstractNum w:abstractNumId="24" w15:restartNumberingAfterBreak="0">
    <w:nsid w:val="506D3B28"/>
    <w:multiLevelType w:val="multilevel"/>
    <w:tmpl w:val="F048BD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1"/>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5"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B8A0C0F"/>
    <w:multiLevelType w:val="multilevel"/>
    <w:tmpl w:val="B3F06EE8"/>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28" w15:restartNumberingAfterBreak="0">
    <w:nsid w:val="64182DC2"/>
    <w:multiLevelType w:val="hybridMultilevel"/>
    <w:tmpl w:val="FDB0EECC"/>
    <w:lvl w:ilvl="0" w:tplc="C50626A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9" w15:restartNumberingAfterBreak="0">
    <w:nsid w:val="667865D6"/>
    <w:multiLevelType w:val="multilevel"/>
    <w:tmpl w:val="1BD2A8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9E6B67"/>
    <w:multiLevelType w:val="multilevel"/>
    <w:tmpl w:val="0994DD42"/>
    <w:lvl w:ilvl="0">
      <w:start w:val="1"/>
      <w:numFmt w:val="decimal"/>
      <w:lvlText w:val="%1.0"/>
      <w:lvlJc w:val="left"/>
      <w:pPr>
        <w:ind w:left="787" w:hanging="390"/>
      </w:pPr>
      <w:rPr>
        <w:rFonts w:hint="default"/>
      </w:rPr>
    </w:lvl>
    <w:lvl w:ilvl="1">
      <w:start w:val="1"/>
      <w:numFmt w:val="decimal"/>
      <w:lvlText w:val="%1.%2"/>
      <w:lvlJc w:val="left"/>
      <w:pPr>
        <w:ind w:left="1507" w:hanging="390"/>
      </w:pPr>
      <w:rPr>
        <w:rFonts w:hint="default"/>
      </w:rPr>
    </w:lvl>
    <w:lvl w:ilvl="2">
      <w:start w:val="1"/>
      <w:numFmt w:val="decimal"/>
      <w:lvlText w:val="%1.%2.%3"/>
      <w:lvlJc w:val="left"/>
      <w:pPr>
        <w:ind w:left="2557" w:hanging="720"/>
      </w:pPr>
      <w:rPr>
        <w:rFonts w:hint="default"/>
      </w:rPr>
    </w:lvl>
    <w:lvl w:ilvl="3">
      <w:start w:val="1"/>
      <w:numFmt w:val="decimal"/>
      <w:lvlText w:val="%1.%2.%3.%4"/>
      <w:lvlJc w:val="left"/>
      <w:pPr>
        <w:ind w:left="3637" w:hanging="1080"/>
      </w:pPr>
      <w:rPr>
        <w:rFonts w:hint="default"/>
      </w:rPr>
    </w:lvl>
    <w:lvl w:ilvl="4">
      <w:start w:val="1"/>
      <w:numFmt w:val="decimal"/>
      <w:lvlText w:val="%1.%2.%3.%4.%5"/>
      <w:lvlJc w:val="left"/>
      <w:pPr>
        <w:ind w:left="4357" w:hanging="1080"/>
      </w:pPr>
      <w:rPr>
        <w:rFonts w:hint="default"/>
      </w:rPr>
    </w:lvl>
    <w:lvl w:ilvl="5">
      <w:start w:val="1"/>
      <w:numFmt w:val="decimal"/>
      <w:lvlText w:val="%1.%2.%3.%4.%5.%6"/>
      <w:lvlJc w:val="left"/>
      <w:pPr>
        <w:ind w:left="5437" w:hanging="1440"/>
      </w:pPr>
      <w:rPr>
        <w:rFonts w:hint="default"/>
      </w:rPr>
    </w:lvl>
    <w:lvl w:ilvl="6">
      <w:start w:val="1"/>
      <w:numFmt w:val="decimal"/>
      <w:lvlText w:val="%1.%2.%3.%4.%5.%6.%7"/>
      <w:lvlJc w:val="left"/>
      <w:pPr>
        <w:ind w:left="6157" w:hanging="1440"/>
      </w:pPr>
      <w:rPr>
        <w:rFonts w:hint="default"/>
      </w:rPr>
    </w:lvl>
    <w:lvl w:ilvl="7">
      <w:start w:val="1"/>
      <w:numFmt w:val="decimal"/>
      <w:lvlText w:val="%1.%2.%3.%4.%5.%6.%7.%8"/>
      <w:lvlJc w:val="left"/>
      <w:pPr>
        <w:ind w:left="7237" w:hanging="1800"/>
      </w:pPr>
      <w:rPr>
        <w:rFonts w:hint="default"/>
      </w:rPr>
    </w:lvl>
    <w:lvl w:ilvl="8">
      <w:start w:val="1"/>
      <w:numFmt w:val="decimal"/>
      <w:lvlText w:val="%1.%2.%3.%4.%5.%6.%7.%8.%9"/>
      <w:lvlJc w:val="left"/>
      <w:pPr>
        <w:ind w:left="7957" w:hanging="1800"/>
      </w:pPr>
      <w:rPr>
        <w:rFonts w:hint="default"/>
      </w:rPr>
    </w:lvl>
  </w:abstractNum>
  <w:abstractNum w:abstractNumId="31" w15:restartNumberingAfterBreak="0">
    <w:nsid w:val="67ED333E"/>
    <w:multiLevelType w:val="multilevel"/>
    <w:tmpl w:val="1576CBCC"/>
    <w:lvl w:ilvl="0">
      <w:start w:val="1"/>
      <w:numFmt w:val="lowerLetter"/>
      <w:lvlText w:val="%1)"/>
      <w:lvlJc w:val="left"/>
      <w:pPr>
        <w:tabs>
          <w:tab w:val="num" w:pos="0"/>
        </w:tabs>
        <w:ind w:left="1080" w:hanging="360"/>
      </w:pPr>
      <w:rPr>
        <w:b/>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2" w15:restartNumberingAfterBreak="0">
    <w:nsid w:val="724A48D4"/>
    <w:multiLevelType w:val="hybridMultilevel"/>
    <w:tmpl w:val="F9DE3C2C"/>
    <w:lvl w:ilvl="0" w:tplc="ACD4E0FA">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3"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34" w15:restartNumberingAfterBreak="0">
    <w:nsid w:val="766311E5"/>
    <w:multiLevelType w:val="hybridMultilevel"/>
    <w:tmpl w:val="4202B352"/>
    <w:lvl w:ilvl="0" w:tplc="003C717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DE45E72"/>
    <w:multiLevelType w:val="multilevel"/>
    <w:tmpl w:val="2FFE6A3E"/>
    <w:lvl w:ilvl="0">
      <w:start w:val="1"/>
      <w:numFmt w:val="bullet"/>
      <w:lvlText w:val=""/>
      <w:lvlJc w:val="left"/>
      <w:pPr>
        <w:tabs>
          <w:tab w:val="num" w:pos="1080"/>
        </w:tabs>
        <w:ind w:left="1080" w:hanging="360"/>
      </w:pPr>
      <w:rPr>
        <w:rFonts w:ascii="Symbol" w:hAnsi="Symbol" w:cs="Symbol" w:hint="default"/>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num w:numId="1" w16cid:durableId="1381634271">
    <w:abstractNumId w:val="24"/>
  </w:num>
  <w:num w:numId="2" w16cid:durableId="1922178086">
    <w:abstractNumId w:val="2"/>
  </w:num>
  <w:num w:numId="3" w16cid:durableId="1938825822">
    <w:abstractNumId w:val="20"/>
  </w:num>
  <w:num w:numId="4" w16cid:durableId="2105344857">
    <w:abstractNumId w:val="14"/>
  </w:num>
  <w:num w:numId="5" w16cid:durableId="1913082744">
    <w:abstractNumId w:val="23"/>
  </w:num>
  <w:num w:numId="6" w16cid:durableId="393353317">
    <w:abstractNumId w:val="13"/>
  </w:num>
  <w:num w:numId="7" w16cid:durableId="211843505">
    <w:abstractNumId w:val="35"/>
  </w:num>
  <w:num w:numId="8" w16cid:durableId="436291063">
    <w:abstractNumId w:val="6"/>
  </w:num>
  <w:num w:numId="9" w16cid:durableId="1334383031">
    <w:abstractNumId w:val="17"/>
  </w:num>
  <w:num w:numId="10" w16cid:durableId="124392887">
    <w:abstractNumId w:val="18"/>
  </w:num>
  <w:num w:numId="11" w16cid:durableId="1044017870">
    <w:abstractNumId w:val="10"/>
  </w:num>
  <w:num w:numId="12" w16cid:durableId="503521579">
    <w:abstractNumId w:val="16"/>
  </w:num>
  <w:num w:numId="13" w16cid:durableId="1618414240">
    <w:abstractNumId w:val="30"/>
  </w:num>
  <w:num w:numId="14" w16cid:durableId="1613704801">
    <w:abstractNumId w:val="29"/>
  </w:num>
  <w:num w:numId="15" w16cid:durableId="777069027">
    <w:abstractNumId w:val="27"/>
  </w:num>
  <w:num w:numId="16" w16cid:durableId="1151630054">
    <w:abstractNumId w:val="33"/>
  </w:num>
  <w:num w:numId="17" w16cid:durableId="392851865">
    <w:abstractNumId w:val="22"/>
  </w:num>
  <w:num w:numId="18" w16cid:durableId="579603881">
    <w:abstractNumId w:val="3"/>
  </w:num>
  <w:num w:numId="19" w16cid:durableId="2035376290">
    <w:abstractNumId w:val="11"/>
  </w:num>
  <w:num w:numId="20" w16cid:durableId="1634366562">
    <w:abstractNumId w:val="26"/>
  </w:num>
  <w:num w:numId="21" w16cid:durableId="1565869888">
    <w:abstractNumId w:val="34"/>
  </w:num>
  <w:num w:numId="22" w16cid:durableId="349110638">
    <w:abstractNumId w:val="12"/>
  </w:num>
  <w:num w:numId="23" w16cid:durableId="190456451">
    <w:abstractNumId w:val="25"/>
  </w:num>
  <w:num w:numId="24" w16cid:durableId="792091963">
    <w:abstractNumId w:val="5"/>
  </w:num>
  <w:num w:numId="25" w16cid:durableId="2120444427">
    <w:abstractNumId w:val="19"/>
  </w:num>
  <w:num w:numId="26" w16cid:durableId="2012445651">
    <w:abstractNumId w:val="32"/>
  </w:num>
  <w:num w:numId="27" w16cid:durableId="414012537">
    <w:abstractNumId w:val="8"/>
  </w:num>
  <w:num w:numId="28" w16cid:durableId="756100815">
    <w:abstractNumId w:val="7"/>
  </w:num>
  <w:num w:numId="29" w16cid:durableId="902258889">
    <w:abstractNumId w:val="4"/>
  </w:num>
  <w:num w:numId="30" w16cid:durableId="1105996820">
    <w:abstractNumId w:val="0"/>
  </w:num>
  <w:num w:numId="31" w16cid:durableId="1384911490">
    <w:abstractNumId w:val="1"/>
  </w:num>
  <w:num w:numId="32" w16cid:durableId="248657002">
    <w:abstractNumId w:val="31"/>
  </w:num>
  <w:num w:numId="33" w16cid:durableId="130252316">
    <w:abstractNumId w:val="28"/>
  </w:num>
  <w:num w:numId="34" w16cid:durableId="557863751">
    <w:abstractNumId w:val="9"/>
  </w:num>
  <w:num w:numId="35" w16cid:durableId="41026133">
    <w:abstractNumId w:val="21"/>
  </w:num>
  <w:num w:numId="36" w16cid:durableId="18022593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autoHyphenation/>
  <w:hyphenationZone w:val="425"/>
  <w:drawingGridHorizontalSpacing w:val="12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1E2"/>
    <w:rsid w:val="000001A3"/>
    <w:rsid w:val="00000DE1"/>
    <w:rsid w:val="00001E9B"/>
    <w:rsid w:val="000203E4"/>
    <w:rsid w:val="00041ACC"/>
    <w:rsid w:val="000553F0"/>
    <w:rsid w:val="00056F87"/>
    <w:rsid w:val="00062AB7"/>
    <w:rsid w:val="00073252"/>
    <w:rsid w:val="000744DC"/>
    <w:rsid w:val="000851AF"/>
    <w:rsid w:val="00094987"/>
    <w:rsid w:val="00095527"/>
    <w:rsid w:val="000958AA"/>
    <w:rsid w:val="000A285A"/>
    <w:rsid w:val="000A3A77"/>
    <w:rsid w:val="000A557C"/>
    <w:rsid w:val="000B14DC"/>
    <w:rsid w:val="000B1883"/>
    <w:rsid w:val="000C0E67"/>
    <w:rsid w:val="000C379B"/>
    <w:rsid w:val="000D03C8"/>
    <w:rsid w:val="000E3043"/>
    <w:rsid w:val="000E39A9"/>
    <w:rsid w:val="000E3BF6"/>
    <w:rsid w:val="000F6512"/>
    <w:rsid w:val="0010269D"/>
    <w:rsid w:val="001060DC"/>
    <w:rsid w:val="0011247C"/>
    <w:rsid w:val="00120371"/>
    <w:rsid w:val="00121719"/>
    <w:rsid w:val="00122DCC"/>
    <w:rsid w:val="00132ECF"/>
    <w:rsid w:val="00141DE8"/>
    <w:rsid w:val="001447B0"/>
    <w:rsid w:val="00162682"/>
    <w:rsid w:val="00175DFA"/>
    <w:rsid w:val="00186971"/>
    <w:rsid w:val="00195266"/>
    <w:rsid w:val="0019570E"/>
    <w:rsid w:val="001A28F3"/>
    <w:rsid w:val="001A2F85"/>
    <w:rsid w:val="001A30CF"/>
    <w:rsid w:val="001A3FDB"/>
    <w:rsid w:val="001A5088"/>
    <w:rsid w:val="001B5813"/>
    <w:rsid w:val="001B6CCF"/>
    <w:rsid w:val="001B720F"/>
    <w:rsid w:val="001D3180"/>
    <w:rsid w:val="001D7B23"/>
    <w:rsid w:val="001E7C75"/>
    <w:rsid w:val="001F1F0B"/>
    <w:rsid w:val="00202381"/>
    <w:rsid w:val="00211DAD"/>
    <w:rsid w:val="002135F2"/>
    <w:rsid w:val="00225881"/>
    <w:rsid w:val="00225D0A"/>
    <w:rsid w:val="002306D0"/>
    <w:rsid w:val="00251E74"/>
    <w:rsid w:val="00254D09"/>
    <w:rsid w:val="0025520D"/>
    <w:rsid w:val="0027455C"/>
    <w:rsid w:val="002754F0"/>
    <w:rsid w:val="00287063"/>
    <w:rsid w:val="002943E6"/>
    <w:rsid w:val="00294B7C"/>
    <w:rsid w:val="002A07B1"/>
    <w:rsid w:val="002A1B21"/>
    <w:rsid w:val="002B0BB4"/>
    <w:rsid w:val="002B1E97"/>
    <w:rsid w:val="002B4E1C"/>
    <w:rsid w:val="002B6AAE"/>
    <w:rsid w:val="002B6D2D"/>
    <w:rsid w:val="002B728A"/>
    <w:rsid w:val="002C4E5B"/>
    <w:rsid w:val="002E05C2"/>
    <w:rsid w:val="002E6223"/>
    <w:rsid w:val="002E72B6"/>
    <w:rsid w:val="002F06EE"/>
    <w:rsid w:val="002F2230"/>
    <w:rsid w:val="002F3C04"/>
    <w:rsid w:val="00303620"/>
    <w:rsid w:val="003061AB"/>
    <w:rsid w:val="003146CB"/>
    <w:rsid w:val="00314ADC"/>
    <w:rsid w:val="00314BF9"/>
    <w:rsid w:val="00314EA8"/>
    <w:rsid w:val="00334249"/>
    <w:rsid w:val="00341C84"/>
    <w:rsid w:val="0035118D"/>
    <w:rsid w:val="00352C36"/>
    <w:rsid w:val="0037217C"/>
    <w:rsid w:val="00376035"/>
    <w:rsid w:val="00390A81"/>
    <w:rsid w:val="003A48B0"/>
    <w:rsid w:val="003B0B3C"/>
    <w:rsid w:val="003B2DBF"/>
    <w:rsid w:val="003C3CC2"/>
    <w:rsid w:val="003D4A5D"/>
    <w:rsid w:val="003E12DB"/>
    <w:rsid w:val="003E154B"/>
    <w:rsid w:val="003E3D10"/>
    <w:rsid w:val="003E4C56"/>
    <w:rsid w:val="003E6C3D"/>
    <w:rsid w:val="003E7533"/>
    <w:rsid w:val="00400DC4"/>
    <w:rsid w:val="00415709"/>
    <w:rsid w:val="00422210"/>
    <w:rsid w:val="004461AA"/>
    <w:rsid w:val="00463C01"/>
    <w:rsid w:val="004734D3"/>
    <w:rsid w:val="00484C8B"/>
    <w:rsid w:val="004875FD"/>
    <w:rsid w:val="00490F78"/>
    <w:rsid w:val="00492A4C"/>
    <w:rsid w:val="0049327B"/>
    <w:rsid w:val="00493A32"/>
    <w:rsid w:val="004A062A"/>
    <w:rsid w:val="004C14A8"/>
    <w:rsid w:val="004C3BFF"/>
    <w:rsid w:val="004C7D31"/>
    <w:rsid w:val="004E64DF"/>
    <w:rsid w:val="005270C5"/>
    <w:rsid w:val="00542B51"/>
    <w:rsid w:val="00543E70"/>
    <w:rsid w:val="00547C8B"/>
    <w:rsid w:val="00550306"/>
    <w:rsid w:val="00552F2F"/>
    <w:rsid w:val="00554A75"/>
    <w:rsid w:val="0055553A"/>
    <w:rsid w:val="005560E7"/>
    <w:rsid w:val="0056116A"/>
    <w:rsid w:val="00564940"/>
    <w:rsid w:val="00576231"/>
    <w:rsid w:val="00590F04"/>
    <w:rsid w:val="005B45FE"/>
    <w:rsid w:val="005B5389"/>
    <w:rsid w:val="005B5779"/>
    <w:rsid w:val="005B675B"/>
    <w:rsid w:val="005C26E5"/>
    <w:rsid w:val="005C3409"/>
    <w:rsid w:val="005C4887"/>
    <w:rsid w:val="005E1074"/>
    <w:rsid w:val="005E52E8"/>
    <w:rsid w:val="00605267"/>
    <w:rsid w:val="00614E81"/>
    <w:rsid w:val="006176F9"/>
    <w:rsid w:val="00623F94"/>
    <w:rsid w:val="006251EB"/>
    <w:rsid w:val="00633CF3"/>
    <w:rsid w:val="006375D4"/>
    <w:rsid w:val="00644605"/>
    <w:rsid w:val="00655C35"/>
    <w:rsid w:val="00667739"/>
    <w:rsid w:val="00673EC7"/>
    <w:rsid w:val="00676A74"/>
    <w:rsid w:val="00683720"/>
    <w:rsid w:val="006847DD"/>
    <w:rsid w:val="00695666"/>
    <w:rsid w:val="00696368"/>
    <w:rsid w:val="00697830"/>
    <w:rsid w:val="006A1F36"/>
    <w:rsid w:val="006A7B58"/>
    <w:rsid w:val="006B0723"/>
    <w:rsid w:val="006B1DE1"/>
    <w:rsid w:val="006D3593"/>
    <w:rsid w:val="006D4A7A"/>
    <w:rsid w:val="006E3152"/>
    <w:rsid w:val="006E332D"/>
    <w:rsid w:val="006E4FFF"/>
    <w:rsid w:val="006E6248"/>
    <w:rsid w:val="006E6AC8"/>
    <w:rsid w:val="006F64C2"/>
    <w:rsid w:val="00706A82"/>
    <w:rsid w:val="00713D2D"/>
    <w:rsid w:val="00716C7E"/>
    <w:rsid w:val="00720C41"/>
    <w:rsid w:val="00727289"/>
    <w:rsid w:val="0073534F"/>
    <w:rsid w:val="00742882"/>
    <w:rsid w:val="007442BC"/>
    <w:rsid w:val="00754F5D"/>
    <w:rsid w:val="00761CDE"/>
    <w:rsid w:val="00771306"/>
    <w:rsid w:val="007831A2"/>
    <w:rsid w:val="0079575E"/>
    <w:rsid w:val="007A00DC"/>
    <w:rsid w:val="007B11DE"/>
    <w:rsid w:val="007B77FD"/>
    <w:rsid w:val="007C06FD"/>
    <w:rsid w:val="007C19CD"/>
    <w:rsid w:val="007C6190"/>
    <w:rsid w:val="007C671E"/>
    <w:rsid w:val="007D2849"/>
    <w:rsid w:val="007D62A8"/>
    <w:rsid w:val="007E1072"/>
    <w:rsid w:val="007E1747"/>
    <w:rsid w:val="007E7649"/>
    <w:rsid w:val="007F04BA"/>
    <w:rsid w:val="00820160"/>
    <w:rsid w:val="008223B2"/>
    <w:rsid w:val="00824D4A"/>
    <w:rsid w:val="00836C2D"/>
    <w:rsid w:val="008420CE"/>
    <w:rsid w:val="008473CD"/>
    <w:rsid w:val="00850313"/>
    <w:rsid w:val="00851E1D"/>
    <w:rsid w:val="0085507B"/>
    <w:rsid w:val="00856EB7"/>
    <w:rsid w:val="008579CA"/>
    <w:rsid w:val="00863E13"/>
    <w:rsid w:val="00865BB9"/>
    <w:rsid w:val="00867A5B"/>
    <w:rsid w:val="008715DC"/>
    <w:rsid w:val="00897343"/>
    <w:rsid w:val="008A42CB"/>
    <w:rsid w:val="008A721C"/>
    <w:rsid w:val="008B1274"/>
    <w:rsid w:val="008B1C8A"/>
    <w:rsid w:val="008B3883"/>
    <w:rsid w:val="008C0D36"/>
    <w:rsid w:val="008C120C"/>
    <w:rsid w:val="008C6A7C"/>
    <w:rsid w:val="008D22CF"/>
    <w:rsid w:val="008F2BCE"/>
    <w:rsid w:val="009032B8"/>
    <w:rsid w:val="00911023"/>
    <w:rsid w:val="00915D6C"/>
    <w:rsid w:val="00920F7C"/>
    <w:rsid w:val="00921D15"/>
    <w:rsid w:val="009272A4"/>
    <w:rsid w:val="00934C57"/>
    <w:rsid w:val="00934EEF"/>
    <w:rsid w:val="009351B4"/>
    <w:rsid w:val="009454E4"/>
    <w:rsid w:val="00947A4A"/>
    <w:rsid w:val="0095120B"/>
    <w:rsid w:val="009523C4"/>
    <w:rsid w:val="00952449"/>
    <w:rsid w:val="00954824"/>
    <w:rsid w:val="00967782"/>
    <w:rsid w:val="00971D30"/>
    <w:rsid w:val="00981552"/>
    <w:rsid w:val="009815AE"/>
    <w:rsid w:val="0098312B"/>
    <w:rsid w:val="00983E32"/>
    <w:rsid w:val="009A6678"/>
    <w:rsid w:val="009B7AAE"/>
    <w:rsid w:val="009C0F03"/>
    <w:rsid w:val="009C4CD8"/>
    <w:rsid w:val="009D445B"/>
    <w:rsid w:val="009E1F54"/>
    <w:rsid w:val="009E3D40"/>
    <w:rsid w:val="00A207FD"/>
    <w:rsid w:val="00A23BD2"/>
    <w:rsid w:val="00A35614"/>
    <w:rsid w:val="00A61C02"/>
    <w:rsid w:val="00A62358"/>
    <w:rsid w:val="00A63F53"/>
    <w:rsid w:val="00A66776"/>
    <w:rsid w:val="00A80D05"/>
    <w:rsid w:val="00A8680D"/>
    <w:rsid w:val="00A91142"/>
    <w:rsid w:val="00A942E7"/>
    <w:rsid w:val="00A9577B"/>
    <w:rsid w:val="00AA0082"/>
    <w:rsid w:val="00AA319C"/>
    <w:rsid w:val="00AB22AF"/>
    <w:rsid w:val="00AC2FB2"/>
    <w:rsid w:val="00AD637D"/>
    <w:rsid w:val="00AD73E9"/>
    <w:rsid w:val="00AE59B8"/>
    <w:rsid w:val="00AE727C"/>
    <w:rsid w:val="00AF15FB"/>
    <w:rsid w:val="00AF3A35"/>
    <w:rsid w:val="00AF5976"/>
    <w:rsid w:val="00B00214"/>
    <w:rsid w:val="00B0587B"/>
    <w:rsid w:val="00B05A16"/>
    <w:rsid w:val="00B11F83"/>
    <w:rsid w:val="00B4076E"/>
    <w:rsid w:val="00B411F0"/>
    <w:rsid w:val="00B54F91"/>
    <w:rsid w:val="00B61B72"/>
    <w:rsid w:val="00B74EE4"/>
    <w:rsid w:val="00B83DD0"/>
    <w:rsid w:val="00B90375"/>
    <w:rsid w:val="00B95F2C"/>
    <w:rsid w:val="00BA458A"/>
    <w:rsid w:val="00BA45B7"/>
    <w:rsid w:val="00BB3824"/>
    <w:rsid w:val="00BC25E3"/>
    <w:rsid w:val="00BC33C5"/>
    <w:rsid w:val="00BE07E3"/>
    <w:rsid w:val="00BE34A0"/>
    <w:rsid w:val="00BE3AA4"/>
    <w:rsid w:val="00BE5A7C"/>
    <w:rsid w:val="00BE6482"/>
    <w:rsid w:val="00BE6BBA"/>
    <w:rsid w:val="00BF433E"/>
    <w:rsid w:val="00C06170"/>
    <w:rsid w:val="00C06219"/>
    <w:rsid w:val="00C13967"/>
    <w:rsid w:val="00C14E01"/>
    <w:rsid w:val="00C2292C"/>
    <w:rsid w:val="00C33B3D"/>
    <w:rsid w:val="00C35BE9"/>
    <w:rsid w:val="00C7065B"/>
    <w:rsid w:val="00C711CA"/>
    <w:rsid w:val="00C74FA7"/>
    <w:rsid w:val="00C7629F"/>
    <w:rsid w:val="00C77497"/>
    <w:rsid w:val="00C82646"/>
    <w:rsid w:val="00C93B32"/>
    <w:rsid w:val="00CA1176"/>
    <w:rsid w:val="00CA1AFA"/>
    <w:rsid w:val="00CA41AE"/>
    <w:rsid w:val="00CA5369"/>
    <w:rsid w:val="00CB087F"/>
    <w:rsid w:val="00CB10F1"/>
    <w:rsid w:val="00CB4CDC"/>
    <w:rsid w:val="00CC0FC7"/>
    <w:rsid w:val="00CC49F2"/>
    <w:rsid w:val="00CC65B1"/>
    <w:rsid w:val="00CD082A"/>
    <w:rsid w:val="00CE5BB9"/>
    <w:rsid w:val="00D1029A"/>
    <w:rsid w:val="00D11C10"/>
    <w:rsid w:val="00D12022"/>
    <w:rsid w:val="00D12052"/>
    <w:rsid w:val="00D25058"/>
    <w:rsid w:val="00D26831"/>
    <w:rsid w:val="00D30530"/>
    <w:rsid w:val="00D330F9"/>
    <w:rsid w:val="00D34656"/>
    <w:rsid w:val="00D34AC2"/>
    <w:rsid w:val="00D45440"/>
    <w:rsid w:val="00D45E0D"/>
    <w:rsid w:val="00D45E45"/>
    <w:rsid w:val="00D5225F"/>
    <w:rsid w:val="00D52A38"/>
    <w:rsid w:val="00D56B1E"/>
    <w:rsid w:val="00D60E86"/>
    <w:rsid w:val="00D61768"/>
    <w:rsid w:val="00D64BA8"/>
    <w:rsid w:val="00D87124"/>
    <w:rsid w:val="00D9206E"/>
    <w:rsid w:val="00D93E05"/>
    <w:rsid w:val="00D9465F"/>
    <w:rsid w:val="00D94D0E"/>
    <w:rsid w:val="00DA0A88"/>
    <w:rsid w:val="00DA1F40"/>
    <w:rsid w:val="00DA334A"/>
    <w:rsid w:val="00DB40C4"/>
    <w:rsid w:val="00DB4691"/>
    <w:rsid w:val="00DB54D2"/>
    <w:rsid w:val="00DB5AAB"/>
    <w:rsid w:val="00DC5278"/>
    <w:rsid w:val="00DC758C"/>
    <w:rsid w:val="00DE0397"/>
    <w:rsid w:val="00DE27BE"/>
    <w:rsid w:val="00DE4F97"/>
    <w:rsid w:val="00DE633C"/>
    <w:rsid w:val="00DF07EE"/>
    <w:rsid w:val="00DF1483"/>
    <w:rsid w:val="00DF48D9"/>
    <w:rsid w:val="00E041E2"/>
    <w:rsid w:val="00E1315F"/>
    <w:rsid w:val="00E13F4E"/>
    <w:rsid w:val="00E14022"/>
    <w:rsid w:val="00E14559"/>
    <w:rsid w:val="00E151AF"/>
    <w:rsid w:val="00E16A1B"/>
    <w:rsid w:val="00E218AE"/>
    <w:rsid w:val="00E32083"/>
    <w:rsid w:val="00E32C01"/>
    <w:rsid w:val="00E34B21"/>
    <w:rsid w:val="00E36FE4"/>
    <w:rsid w:val="00E40D87"/>
    <w:rsid w:val="00E55B55"/>
    <w:rsid w:val="00E57B15"/>
    <w:rsid w:val="00E6108C"/>
    <w:rsid w:val="00E64623"/>
    <w:rsid w:val="00E722EA"/>
    <w:rsid w:val="00E76729"/>
    <w:rsid w:val="00E84E79"/>
    <w:rsid w:val="00E91BA5"/>
    <w:rsid w:val="00EA0096"/>
    <w:rsid w:val="00EA0FF2"/>
    <w:rsid w:val="00EA40A2"/>
    <w:rsid w:val="00EA4279"/>
    <w:rsid w:val="00EA644C"/>
    <w:rsid w:val="00EA7C47"/>
    <w:rsid w:val="00EB5A9A"/>
    <w:rsid w:val="00EB6B2F"/>
    <w:rsid w:val="00EC24B2"/>
    <w:rsid w:val="00ED2913"/>
    <w:rsid w:val="00EE04FA"/>
    <w:rsid w:val="00EE0924"/>
    <w:rsid w:val="00EE748F"/>
    <w:rsid w:val="00EF37FB"/>
    <w:rsid w:val="00F00829"/>
    <w:rsid w:val="00F11089"/>
    <w:rsid w:val="00F12A87"/>
    <w:rsid w:val="00F14156"/>
    <w:rsid w:val="00F20897"/>
    <w:rsid w:val="00F2363E"/>
    <w:rsid w:val="00F252DA"/>
    <w:rsid w:val="00F264AA"/>
    <w:rsid w:val="00F46348"/>
    <w:rsid w:val="00F52536"/>
    <w:rsid w:val="00F56706"/>
    <w:rsid w:val="00F63AE6"/>
    <w:rsid w:val="00F67DA2"/>
    <w:rsid w:val="00F71D1C"/>
    <w:rsid w:val="00F75D36"/>
    <w:rsid w:val="00F77588"/>
    <w:rsid w:val="00F86EE2"/>
    <w:rsid w:val="00F87426"/>
    <w:rsid w:val="00F97FA0"/>
    <w:rsid w:val="00FA0008"/>
    <w:rsid w:val="00FA4123"/>
    <w:rsid w:val="00FA578E"/>
    <w:rsid w:val="00FB0425"/>
    <w:rsid w:val="00FB256E"/>
    <w:rsid w:val="00FC0A0C"/>
    <w:rsid w:val="00FC0F25"/>
    <w:rsid w:val="00FC2C15"/>
    <w:rsid w:val="00FC73F6"/>
    <w:rsid w:val="00FD1A9E"/>
    <w:rsid w:val="00FD7885"/>
    <w:rsid w:val="00FF1638"/>
    <w:rsid w:val="00FF1D8A"/>
    <w:rsid w:val="00FF3C00"/>
    <w:rsid w:val="00FF4F3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C4181D1"/>
  <w15:docId w15:val="{E8804096-0EE6-4F1C-BE6F-F20C53D4F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230"/>
    <w:pPr>
      <w:spacing w:before="240" w:after="240" w:line="360" w:lineRule="auto"/>
      <w:jc w:val="both"/>
    </w:pPr>
    <w:rPr>
      <w:rFonts w:ascii="Arial" w:hAnsi="Arial"/>
      <w:sz w:val="24"/>
    </w:rPr>
  </w:style>
  <w:style w:type="paragraph" w:styleId="Ttulo1">
    <w:name w:val="heading 1"/>
    <w:basedOn w:val="Normal"/>
    <w:next w:val="Normal"/>
    <w:link w:val="Ttulo1Char1"/>
    <w:uiPriority w:val="9"/>
    <w:qFormat/>
    <w:rsid w:val="00824D4A"/>
    <w:pPr>
      <w:keepNext/>
      <w:keepLines/>
      <w:spacing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link w:val="Ttulo2Char1"/>
    <w:qFormat/>
    <w:rsid w:val="00FF1D8A"/>
    <w:pPr>
      <w:widowControl w:val="0"/>
      <w:spacing w:before="56" w:after="0" w:line="240" w:lineRule="auto"/>
      <w:ind w:left="718"/>
      <w:jc w:val="left"/>
      <w:outlineLvl w:val="1"/>
    </w:pPr>
    <w:rPr>
      <w:rFonts w:ascii="Calibri" w:hAnsi="Calibri" w:cs="Calibri"/>
      <w:b/>
      <w:bCs/>
      <w:sz w:val="22"/>
      <w:lang w:val="pt-PT"/>
    </w:rPr>
  </w:style>
  <w:style w:type="paragraph" w:styleId="Ttulo3">
    <w:name w:val="heading 3"/>
    <w:basedOn w:val="Normal"/>
    <w:link w:val="Ttulo3Char"/>
    <w:qFormat/>
    <w:rsid w:val="00FF1D8A"/>
    <w:pPr>
      <w:widowControl w:val="0"/>
      <w:spacing w:before="0" w:after="0" w:line="240" w:lineRule="auto"/>
      <w:ind w:left="862" w:hanging="361"/>
      <w:jc w:val="left"/>
      <w:outlineLvl w:val="2"/>
    </w:pPr>
    <w:rPr>
      <w:rFonts w:ascii="Calibri" w:hAnsi="Calibri" w:cs="Calibri"/>
      <w:b/>
      <w:bCs/>
      <w:i/>
      <w:sz w:val="22"/>
      <w:lang w:val="pt-PT"/>
    </w:rPr>
  </w:style>
  <w:style w:type="paragraph" w:styleId="Ttulo4">
    <w:name w:val="heading 4"/>
    <w:basedOn w:val="Normal"/>
    <w:next w:val="Normal"/>
    <w:link w:val="Ttulo4Char"/>
    <w:uiPriority w:val="9"/>
    <w:unhideWhenUsed/>
    <w:qFormat/>
    <w:rsid w:val="00FF1D8A"/>
    <w:pPr>
      <w:keepNext/>
      <w:keepLines/>
      <w:spacing w:before="200" w:after="0" w:line="276" w:lineRule="auto"/>
      <w:jc w:val="left"/>
      <w:outlineLvl w:val="3"/>
    </w:pPr>
    <w:rPr>
      <w:rFonts w:asciiTheme="majorHAnsi" w:eastAsiaTheme="majorEastAsia" w:hAnsiTheme="majorHAnsi" w:cstheme="majorBidi"/>
      <w:b/>
      <w:bCs/>
      <w:i/>
      <w:iCs/>
      <w:color w:val="4F81BD" w:themeColor="accent1"/>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qFormat/>
    <w:rsid w:val="00E041E2"/>
    <w:pPr>
      <w:keepNext/>
      <w:keepLines/>
      <w:spacing w:before="120" w:after="120"/>
      <w:outlineLvl w:val="0"/>
    </w:pPr>
    <w:rPr>
      <w:b/>
      <w:szCs w:val="32"/>
    </w:rPr>
  </w:style>
  <w:style w:type="paragraph" w:customStyle="1" w:styleId="Ttulo21">
    <w:name w:val="Título 21"/>
    <w:basedOn w:val="Normal"/>
    <w:next w:val="Normal"/>
    <w:qFormat/>
    <w:rsid w:val="00E041E2"/>
    <w:pPr>
      <w:keepNext/>
      <w:keepLines/>
      <w:spacing w:before="0" w:after="0"/>
      <w:outlineLvl w:val="1"/>
    </w:pPr>
    <w:rPr>
      <w:szCs w:val="26"/>
    </w:rPr>
  </w:style>
  <w:style w:type="paragraph" w:customStyle="1" w:styleId="Ttulo31">
    <w:name w:val="Título 31"/>
    <w:basedOn w:val="Ttulo"/>
    <w:next w:val="Corpodetexto"/>
    <w:qFormat/>
    <w:rsid w:val="00E041E2"/>
    <w:pPr>
      <w:numPr>
        <w:ilvl w:val="2"/>
        <w:numId w:val="1"/>
      </w:numPr>
      <w:spacing w:before="140" w:after="120"/>
      <w:outlineLvl w:val="2"/>
    </w:pPr>
    <w:rPr>
      <w:b/>
      <w:bCs/>
      <w:sz w:val="28"/>
      <w:szCs w:val="28"/>
    </w:rPr>
  </w:style>
  <w:style w:type="character" w:customStyle="1" w:styleId="CabealhoChar">
    <w:name w:val="Cabeçalho Char"/>
    <w:basedOn w:val="Fontepargpadro"/>
    <w:uiPriority w:val="99"/>
    <w:qFormat/>
    <w:rsid w:val="00E041E2"/>
  </w:style>
  <w:style w:type="character" w:customStyle="1" w:styleId="RodapChar">
    <w:name w:val="Rodapé Char"/>
    <w:basedOn w:val="Fontepargpadro"/>
    <w:uiPriority w:val="99"/>
    <w:qFormat/>
    <w:rsid w:val="00E041E2"/>
  </w:style>
  <w:style w:type="character" w:customStyle="1" w:styleId="TextodebaloChar">
    <w:name w:val="Texto de balão Char"/>
    <w:basedOn w:val="Fontepargpadro"/>
    <w:qFormat/>
    <w:rsid w:val="00E041E2"/>
    <w:rPr>
      <w:rFonts w:ascii="Segoe UI" w:hAnsi="Segoe UI" w:cs="Segoe UI"/>
      <w:sz w:val="18"/>
      <w:szCs w:val="18"/>
    </w:rPr>
  </w:style>
  <w:style w:type="character" w:customStyle="1" w:styleId="Ttulo1Char">
    <w:name w:val="Título 1 Char"/>
    <w:basedOn w:val="Fontepargpadro"/>
    <w:qFormat/>
    <w:rsid w:val="00E041E2"/>
    <w:rPr>
      <w:rFonts w:ascii="Arial" w:eastAsia="Calibri" w:hAnsi="Arial" w:cs="Tahoma"/>
      <w:b/>
      <w:sz w:val="24"/>
      <w:szCs w:val="32"/>
    </w:rPr>
  </w:style>
  <w:style w:type="character" w:customStyle="1" w:styleId="Ttulo2Char">
    <w:name w:val="Título 2 Char"/>
    <w:basedOn w:val="Fontepargpadro"/>
    <w:qFormat/>
    <w:rsid w:val="00E041E2"/>
    <w:rPr>
      <w:rFonts w:ascii="Arial" w:eastAsia="Calibri" w:hAnsi="Arial" w:cs="Tahoma"/>
      <w:sz w:val="24"/>
      <w:szCs w:val="26"/>
    </w:rPr>
  </w:style>
  <w:style w:type="character" w:customStyle="1" w:styleId="TtuloChar">
    <w:name w:val="Título Char"/>
    <w:basedOn w:val="Fontepargpadro"/>
    <w:qFormat/>
    <w:rsid w:val="00E041E2"/>
    <w:rPr>
      <w:rFonts w:ascii="Calibri Light" w:eastAsia="Calibri" w:hAnsi="Calibri Light" w:cs="Tahoma"/>
      <w:spacing w:val="-10"/>
      <w:kern w:val="2"/>
      <w:sz w:val="56"/>
      <w:szCs w:val="56"/>
    </w:rPr>
  </w:style>
  <w:style w:type="character" w:customStyle="1" w:styleId="SubttuloChar">
    <w:name w:val="Subtítulo Char"/>
    <w:basedOn w:val="Fontepargpadro"/>
    <w:qFormat/>
    <w:rsid w:val="00E041E2"/>
    <w:rPr>
      <w:rFonts w:ascii="Arial" w:eastAsia="Calibri" w:hAnsi="Arial"/>
      <w:spacing w:val="15"/>
      <w:sz w:val="20"/>
    </w:rPr>
  </w:style>
  <w:style w:type="character" w:customStyle="1" w:styleId="LinkdaInternet">
    <w:name w:val="Link da Internet"/>
    <w:basedOn w:val="Fontepargpadro"/>
    <w:rsid w:val="00E041E2"/>
    <w:rPr>
      <w:color w:val="0000FF"/>
      <w:u w:val="single"/>
    </w:rPr>
  </w:style>
  <w:style w:type="character" w:customStyle="1" w:styleId="TextosemFormataoChar">
    <w:name w:val="Texto sem Formatação Char"/>
    <w:basedOn w:val="Fontepargpadro"/>
    <w:qFormat/>
    <w:rsid w:val="00E041E2"/>
    <w:rPr>
      <w:rFonts w:ascii="Courier New" w:eastAsia="MS Mincho" w:hAnsi="Courier New" w:cs="Times New Roman"/>
      <w:sz w:val="20"/>
      <w:szCs w:val="20"/>
      <w:lang w:eastAsia="pt-BR"/>
    </w:rPr>
  </w:style>
  <w:style w:type="character" w:styleId="Forte">
    <w:name w:val="Strong"/>
    <w:basedOn w:val="Fontepargpadro"/>
    <w:uiPriority w:val="22"/>
    <w:qFormat/>
    <w:rsid w:val="00E041E2"/>
    <w:rPr>
      <w:b/>
      <w:bCs/>
    </w:rPr>
  </w:style>
  <w:style w:type="character" w:customStyle="1" w:styleId="Smbolosdenumerao">
    <w:name w:val="Símbolos de numeração"/>
    <w:qFormat/>
    <w:rsid w:val="00E041E2"/>
  </w:style>
  <w:style w:type="character" w:customStyle="1" w:styleId="Marcas">
    <w:name w:val="Marcas"/>
    <w:qFormat/>
    <w:rsid w:val="00E041E2"/>
    <w:rPr>
      <w:rFonts w:ascii="OpenSymbol" w:eastAsia="OpenSymbol" w:hAnsi="OpenSymbol" w:cs="OpenSymbol"/>
    </w:rPr>
  </w:style>
  <w:style w:type="character" w:customStyle="1" w:styleId="nfaseforte">
    <w:name w:val="Ênfase forte"/>
    <w:qFormat/>
    <w:rsid w:val="00E041E2"/>
    <w:rPr>
      <w:b/>
      <w:bCs/>
    </w:rPr>
  </w:style>
  <w:style w:type="paragraph" w:styleId="Ttulo">
    <w:name w:val="Title"/>
    <w:basedOn w:val="Normal"/>
    <w:next w:val="Corpodetexto"/>
    <w:qFormat/>
    <w:rsid w:val="00E041E2"/>
    <w:pPr>
      <w:spacing w:before="0" w:after="0" w:line="240" w:lineRule="auto"/>
      <w:contextualSpacing/>
    </w:pPr>
    <w:rPr>
      <w:rFonts w:ascii="Calibri Light" w:hAnsi="Calibri Light"/>
      <w:spacing w:val="-10"/>
      <w:kern w:val="2"/>
      <w:sz w:val="56"/>
      <w:szCs w:val="56"/>
    </w:rPr>
  </w:style>
  <w:style w:type="paragraph" w:styleId="Corpodetexto">
    <w:name w:val="Body Text"/>
    <w:basedOn w:val="Normal"/>
    <w:link w:val="CorpodetextoChar"/>
    <w:rsid w:val="00E041E2"/>
    <w:pPr>
      <w:spacing w:before="0" w:after="140" w:line="276" w:lineRule="auto"/>
    </w:pPr>
  </w:style>
  <w:style w:type="paragraph" w:styleId="Lista">
    <w:name w:val="List"/>
    <w:basedOn w:val="Corpodetexto"/>
    <w:rsid w:val="00E041E2"/>
    <w:rPr>
      <w:rFonts w:cs="Mangal"/>
    </w:rPr>
  </w:style>
  <w:style w:type="paragraph" w:customStyle="1" w:styleId="Legenda1">
    <w:name w:val="Legenda1"/>
    <w:basedOn w:val="Normal"/>
    <w:qFormat/>
    <w:rsid w:val="00E041E2"/>
    <w:pPr>
      <w:suppressLineNumbers/>
      <w:spacing w:before="120" w:after="120"/>
    </w:pPr>
    <w:rPr>
      <w:rFonts w:cs="Mangal"/>
      <w:i/>
      <w:iCs/>
      <w:szCs w:val="24"/>
    </w:rPr>
  </w:style>
  <w:style w:type="paragraph" w:customStyle="1" w:styleId="ndice">
    <w:name w:val="Índice"/>
    <w:basedOn w:val="Normal"/>
    <w:qFormat/>
    <w:rsid w:val="00E041E2"/>
    <w:pPr>
      <w:suppressLineNumbers/>
    </w:pPr>
    <w:rPr>
      <w:rFonts w:cs="Mangal"/>
    </w:rPr>
  </w:style>
  <w:style w:type="paragraph" w:customStyle="1" w:styleId="CabealhoeRodap">
    <w:name w:val="Cabeçalho e Rodapé"/>
    <w:basedOn w:val="Normal"/>
    <w:qFormat/>
    <w:rsid w:val="00E041E2"/>
  </w:style>
  <w:style w:type="paragraph" w:customStyle="1" w:styleId="Cabealho1">
    <w:name w:val="Cabeçalho1"/>
    <w:basedOn w:val="Normal"/>
    <w:rsid w:val="00E041E2"/>
    <w:pPr>
      <w:tabs>
        <w:tab w:val="center" w:pos="4252"/>
        <w:tab w:val="right" w:pos="8504"/>
      </w:tabs>
      <w:spacing w:after="0" w:line="240" w:lineRule="auto"/>
    </w:pPr>
  </w:style>
  <w:style w:type="paragraph" w:customStyle="1" w:styleId="Rodap1">
    <w:name w:val="Rodapé1"/>
    <w:basedOn w:val="Normal"/>
    <w:rsid w:val="00E041E2"/>
    <w:pPr>
      <w:tabs>
        <w:tab w:val="center" w:pos="4252"/>
        <w:tab w:val="right" w:pos="8504"/>
      </w:tabs>
      <w:spacing w:after="0" w:line="240" w:lineRule="auto"/>
    </w:pPr>
  </w:style>
  <w:style w:type="paragraph" w:styleId="SemEspaamento">
    <w:name w:val="No Spacing"/>
    <w:qFormat/>
    <w:rsid w:val="00E041E2"/>
    <w:pPr>
      <w:tabs>
        <w:tab w:val="num" w:pos="0"/>
      </w:tabs>
      <w:spacing w:line="360" w:lineRule="auto"/>
      <w:ind w:left="720" w:hanging="360"/>
      <w:jc w:val="both"/>
    </w:pPr>
    <w:rPr>
      <w:rFonts w:ascii="Arial" w:hAnsi="Arial"/>
      <w:sz w:val="24"/>
    </w:rPr>
  </w:style>
  <w:style w:type="paragraph" w:styleId="PargrafodaLista">
    <w:name w:val="List Paragraph"/>
    <w:basedOn w:val="Normal"/>
    <w:qFormat/>
    <w:rsid w:val="00E041E2"/>
    <w:pPr>
      <w:ind w:left="720"/>
      <w:contextualSpacing/>
    </w:pPr>
  </w:style>
  <w:style w:type="paragraph" w:styleId="Textodebalo">
    <w:name w:val="Balloon Text"/>
    <w:basedOn w:val="Normal"/>
    <w:qFormat/>
    <w:rsid w:val="00E041E2"/>
    <w:pPr>
      <w:spacing w:after="0" w:line="240" w:lineRule="auto"/>
    </w:pPr>
    <w:rPr>
      <w:rFonts w:ascii="Segoe UI" w:hAnsi="Segoe UI" w:cs="Segoe UI"/>
      <w:sz w:val="18"/>
      <w:szCs w:val="18"/>
    </w:rPr>
  </w:style>
  <w:style w:type="paragraph" w:styleId="Subttulo">
    <w:name w:val="Subtitle"/>
    <w:basedOn w:val="Normal"/>
    <w:next w:val="Normal"/>
    <w:qFormat/>
    <w:rsid w:val="00E041E2"/>
    <w:pPr>
      <w:spacing w:before="0" w:after="0" w:line="240" w:lineRule="auto"/>
      <w:jc w:val="center"/>
    </w:pPr>
    <w:rPr>
      <w:spacing w:val="15"/>
      <w:sz w:val="20"/>
    </w:rPr>
  </w:style>
  <w:style w:type="paragraph" w:customStyle="1" w:styleId="Item">
    <w:name w:val="Item"/>
    <w:basedOn w:val="Normal"/>
    <w:next w:val="Normal"/>
    <w:qFormat/>
    <w:rsid w:val="00E041E2"/>
    <w:pPr>
      <w:tabs>
        <w:tab w:val="num" w:pos="0"/>
      </w:tabs>
      <w:ind w:left="709" w:firstLine="284"/>
    </w:pPr>
    <w:rPr>
      <w:rFonts w:eastAsia="SimSun" w:cs="Arial"/>
      <w:sz w:val="22"/>
      <w:szCs w:val="24"/>
      <w:lang w:eastAsia="pt-BR"/>
    </w:rPr>
  </w:style>
  <w:style w:type="paragraph" w:styleId="TextosemFormatao">
    <w:name w:val="Plain Text"/>
    <w:basedOn w:val="Normal"/>
    <w:qFormat/>
    <w:rsid w:val="00E041E2"/>
    <w:pPr>
      <w:spacing w:before="0" w:after="0" w:line="240" w:lineRule="auto"/>
      <w:jc w:val="left"/>
    </w:pPr>
    <w:rPr>
      <w:rFonts w:ascii="Courier New" w:eastAsia="MS Mincho" w:hAnsi="Courier New" w:cs="Times New Roman"/>
      <w:sz w:val="20"/>
      <w:szCs w:val="20"/>
      <w:lang w:eastAsia="pt-BR"/>
    </w:rPr>
  </w:style>
  <w:style w:type="paragraph" w:customStyle="1" w:styleId="Contedodatabela">
    <w:name w:val="Conteúdo da tabela"/>
    <w:basedOn w:val="Normal"/>
    <w:qFormat/>
    <w:rsid w:val="00E041E2"/>
    <w:pPr>
      <w:widowControl w:val="0"/>
      <w:suppressLineNumbers/>
    </w:pPr>
  </w:style>
  <w:style w:type="paragraph" w:styleId="Cabealho">
    <w:name w:val="header"/>
    <w:basedOn w:val="Normal"/>
    <w:link w:val="CabealhoChar1"/>
    <w:uiPriority w:val="99"/>
    <w:unhideWhenUsed/>
    <w:rsid w:val="00542B51"/>
    <w:pPr>
      <w:tabs>
        <w:tab w:val="center" w:pos="4252"/>
        <w:tab w:val="right" w:pos="8504"/>
      </w:tabs>
      <w:spacing w:before="0" w:after="0" w:line="240" w:lineRule="auto"/>
    </w:pPr>
  </w:style>
  <w:style w:type="character" w:customStyle="1" w:styleId="CabealhoChar1">
    <w:name w:val="Cabeçalho Char1"/>
    <w:basedOn w:val="Fontepargpadro"/>
    <w:link w:val="Cabealho"/>
    <w:uiPriority w:val="99"/>
    <w:rsid w:val="00542B51"/>
    <w:rPr>
      <w:rFonts w:ascii="Arial" w:hAnsi="Arial"/>
      <w:sz w:val="24"/>
    </w:rPr>
  </w:style>
  <w:style w:type="paragraph" w:styleId="Rodap">
    <w:name w:val="footer"/>
    <w:basedOn w:val="Normal"/>
    <w:link w:val="RodapChar1"/>
    <w:uiPriority w:val="99"/>
    <w:unhideWhenUsed/>
    <w:rsid w:val="00542B51"/>
    <w:pPr>
      <w:tabs>
        <w:tab w:val="center" w:pos="4252"/>
        <w:tab w:val="right" w:pos="8504"/>
      </w:tabs>
      <w:spacing w:before="0" w:after="0" w:line="240" w:lineRule="auto"/>
    </w:pPr>
  </w:style>
  <w:style w:type="character" w:customStyle="1" w:styleId="RodapChar1">
    <w:name w:val="Rodapé Char1"/>
    <w:basedOn w:val="Fontepargpadro"/>
    <w:link w:val="Rodap"/>
    <w:uiPriority w:val="99"/>
    <w:rsid w:val="00542B51"/>
    <w:rPr>
      <w:rFonts w:ascii="Arial" w:hAnsi="Arial"/>
      <w:sz w:val="24"/>
    </w:rPr>
  </w:style>
  <w:style w:type="paragraph" w:customStyle="1" w:styleId="PargrafodaLista1">
    <w:name w:val="Parágrafo da Lista1"/>
    <w:basedOn w:val="Normal"/>
    <w:uiPriority w:val="34"/>
    <w:qFormat/>
    <w:rsid w:val="00A80D05"/>
    <w:pPr>
      <w:spacing w:before="0" w:after="0" w:line="240" w:lineRule="auto"/>
      <w:ind w:left="720"/>
      <w:contextualSpacing/>
      <w:jc w:val="left"/>
    </w:pPr>
    <w:rPr>
      <w:rFonts w:ascii="Times New Roman" w:eastAsia="Times New Roman" w:hAnsi="Times New Roman" w:cs="Times New Roman"/>
      <w:szCs w:val="24"/>
      <w:lang w:eastAsia="zh-CN"/>
    </w:rPr>
  </w:style>
  <w:style w:type="table" w:styleId="Tabelacomgrade">
    <w:name w:val="Table Grid"/>
    <w:basedOn w:val="Tabelanormal"/>
    <w:rsid w:val="002F3C0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andard">
    <w:name w:val="Standard"/>
    <w:rsid w:val="00095527"/>
    <w:pPr>
      <w:widowControl w:val="0"/>
      <w:autoSpaceDN w:val="0"/>
      <w:textAlignment w:val="baseline"/>
    </w:pPr>
    <w:rPr>
      <w:rFonts w:ascii="Liberation Serif" w:eastAsia="SimSun" w:hAnsi="Liberation Serif" w:cs="Mangal"/>
      <w:kern w:val="3"/>
      <w:sz w:val="24"/>
      <w:szCs w:val="24"/>
      <w:lang w:eastAsia="zh-CN" w:bidi="hi-IN"/>
    </w:rPr>
  </w:style>
  <w:style w:type="character" w:customStyle="1" w:styleId="Ttulo2Char1">
    <w:name w:val="Título 2 Char1"/>
    <w:basedOn w:val="Fontepargpadro"/>
    <w:link w:val="Ttulo2"/>
    <w:rsid w:val="00FF1D8A"/>
    <w:rPr>
      <w:rFonts w:cs="Calibri"/>
      <w:b/>
      <w:bCs/>
      <w:lang w:val="pt-PT"/>
    </w:rPr>
  </w:style>
  <w:style w:type="character" w:customStyle="1" w:styleId="Ttulo3Char">
    <w:name w:val="Título 3 Char"/>
    <w:basedOn w:val="Fontepargpadro"/>
    <w:link w:val="Ttulo3"/>
    <w:rsid w:val="00FF1D8A"/>
    <w:rPr>
      <w:rFonts w:cs="Calibri"/>
      <w:b/>
      <w:bCs/>
      <w:i/>
      <w:lang w:val="pt-PT"/>
    </w:rPr>
  </w:style>
  <w:style w:type="character" w:customStyle="1" w:styleId="Ttulo4Char">
    <w:name w:val="Título 4 Char"/>
    <w:basedOn w:val="Fontepargpadro"/>
    <w:link w:val="Ttulo4"/>
    <w:uiPriority w:val="9"/>
    <w:rsid w:val="00FF1D8A"/>
    <w:rPr>
      <w:rFonts w:asciiTheme="majorHAnsi" w:eastAsiaTheme="majorEastAsia" w:hAnsiTheme="majorHAnsi" w:cstheme="majorBidi"/>
      <w:b/>
      <w:bCs/>
      <w:i/>
      <w:iCs/>
      <w:color w:val="4F81BD" w:themeColor="accent1"/>
      <w:sz w:val="24"/>
      <w:szCs w:val="24"/>
    </w:rPr>
  </w:style>
  <w:style w:type="paragraph" w:customStyle="1" w:styleId="TtulodaTabela">
    <w:name w:val="Título da Tabela"/>
    <w:basedOn w:val="Normal"/>
    <w:uiPriority w:val="99"/>
    <w:rsid w:val="00FF1D8A"/>
    <w:pPr>
      <w:keepNext/>
      <w:numPr>
        <w:numId w:val="15"/>
      </w:numPr>
      <w:tabs>
        <w:tab w:val="clear" w:pos="0"/>
      </w:tabs>
      <w:suppressAutoHyphens w:val="0"/>
      <w:spacing w:line="240" w:lineRule="auto"/>
      <w:ind w:left="1106" w:hanging="1106"/>
    </w:pPr>
    <w:rPr>
      <w:rFonts w:eastAsia="Times New Roman" w:cs="Times New Roman"/>
      <w:caps/>
      <w:sz w:val="20"/>
      <w:szCs w:val="24"/>
    </w:rPr>
  </w:style>
  <w:style w:type="paragraph" w:customStyle="1" w:styleId="TextosemFormatao2">
    <w:name w:val="Texto sem Formatação2"/>
    <w:basedOn w:val="Normal"/>
    <w:qFormat/>
    <w:rsid w:val="00BA45B7"/>
    <w:pPr>
      <w:spacing w:before="0" w:after="0" w:line="240" w:lineRule="auto"/>
      <w:jc w:val="left"/>
    </w:pPr>
    <w:rPr>
      <w:rFonts w:ascii="Courier New" w:eastAsia="Times New Roman" w:hAnsi="Courier New" w:cs="Courier New"/>
      <w:sz w:val="20"/>
      <w:szCs w:val="20"/>
      <w:lang w:eastAsia="zh-CN"/>
    </w:rPr>
  </w:style>
  <w:style w:type="paragraph" w:customStyle="1" w:styleId="Ttulo10">
    <w:name w:val="Título1"/>
    <w:qFormat/>
    <w:rsid w:val="00BA45B7"/>
    <w:pPr>
      <w:keepNext/>
      <w:widowControl w:val="0"/>
      <w:spacing w:before="240"/>
    </w:pPr>
    <w:rPr>
      <w:rFonts w:ascii="Arial" w:eastAsia="Lucida Sans Unicode" w:hAnsi="Arial" w:cs="Arial"/>
      <w:sz w:val="28"/>
      <w:szCs w:val="28"/>
      <w:lang w:eastAsia="pt-BR"/>
    </w:rPr>
  </w:style>
  <w:style w:type="paragraph" w:customStyle="1" w:styleId="item1">
    <w:name w:val="item 1"/>
    <w:basedOn w:val="Normal"/>
    <w:next w:val="Normal"/>
    <w:qFormat/>
    <w:rsid w:val="00BA45B7"/>
    <w:pPr>
      <w:numPr>
        <w:numId w:val="17"/>
      </w:numPr>
      <w:suppressAutoHyphens w:val="0"/>
      <w:spacing w:before="0" w:after="0"/>
    </w:pPr>
    <w:rPr>
      <w:rFonts w:cs="Times New Roman"/>
      <w:sz w:val="22"/>
    </w:rPr>
  </w:style>
  <w:style w:type="paragraph" w:styleId="NormalWeb">
    <w:name w:val="Normal (Web)"/>
    <w:basedOn w:val="Normal"/>
    <w:uiPriority w:val="99"/>
    <w:unhideWhenUsed/>
    <w:qFormat/>
    <w:rsid w:val="00AA0082"/>
    <w:pPr>
      <w:suppressAutoHyphens w:val="0"/>
      <w:spacing w:before="100" w:beforeAutospacing="1" w:after="100" w:afterAutospacing="1" w:line="240" w:lineRule="auto"/>
      <w:jc w:val="left"/>
    </w:pPr>
    <w:rPr>
      <w:rFonts w:ascii="Times New Roman" w:eastAsia="Times New Roman" w:hAnsi="Times New Roman" w:cs="Times New Roman"/>
      <w:szCs w:val="24"/>
      <w:lang w:eastAsia="pt-BR"/>
    </w:rPr>
  </w:style>
  <w:style w:type="character" w:styleId="Hyperlink">
    <w:name w:val="Hyperlink"/>
    <w:basedOn w:val="Fontepargpadro"/>
    <w:uiPriority w:val="99"/>
    <w:unhideWhenUsed/>
    <w:rsid w:val="003E12DB"/>
    <w:rPr>
      <w:color w:val="0000FF"/>
      <w:u w:val="single"/>
    </w:rPr>
  </w:style>
  <w:style w:type="character" w:styleId="TextodoEspaoReservado">
    <w:name w:val="Placeholder Text"/>
    <w:basedOn w:val="Fontepargpadro"/>
    <w:uiPriority w:val="99"/>
    <w:semiHidden/>
    <w:rsid w:val="000F6512"/>
    <w:rPr>
      <w:color w:val="808080"/>
    </w:rPr>
  </w:style>
  <w:style w:type="character" w:customStyle="1" w:styleId="Ttulo1Char1">
    <w:name w:val="Título 1 Char1"/>
    <w:basedOn w:val="Fontepargpadro"/>
    <w:link w:val="Ttulo1"/>
    <w:uiPriority w:val="9"/>
    <w:rsid w:val="00824D4A"/>
    <w:rPr>
      <w:rFonts w:asciiTheme="majorHAnsi" w:eastAsiaTheme="majorEastAsia" w:hAnsiTheme="majorHAnsi" w:cstheme="majorBidi"/>
      <w:color w:val="365F91" w:themeColor="accent1" w:themeShade="BF"/>
      <w:sz w:val="32"/>
      <w:szCs w:val="32"/>
    </w:rPr>
  </w:style>
  <w:style w:type="paragraph" w:styleId="CabealhodoSumrio">
    <w:name w:val="TOC Heading"/>
    <w:basedOn w:val="Ttulo1"/>
    <w:next w:val="Normal"/>
    <w:uiPriority w:val="39"/>
    <w:unhideWhenUsed/>
    <w:qFormat/>
    <w:rsid w:val="00824D4A"/>
    <w:pPr>
      <w:suppressAutoHyphens w:val="0"/>
      <w:spacing w:line="259" w:lineRule="auto"/>
      <w:jc w:val="left"/>
      <w:outlineLvl w:val="9"/>
    </w:pPr>
    <w:rPr>
      <w:lang w:eastAsia="pt-BR"/>
    </w:rPr>
  </w:style>
  <w:style w:type="paragraph" w:styleId="Sumrio1">
    <w:name w:val="toc 1"/>
    <w:basedOn w:val="Normal"/>
    <w:next w:val="Normal"/>
    <w:autoRedefine/>
    <w:uiPriority w:val="39"/>
    <w:unhideWhenUsed/>
    <w:rsid w:val="00824D4A"/>
    <w:pPr>
      <w:spacing w:after="100"/>
    </w:pPr>
  </w:style>
  <w:style w:type="paragraph" w:styleId="Sumrio2">
    <w:name w:val="toc 2"/>
    <w:basedOn w:val="Normal"/>
    <w:next w:val="Normal"/>
    <w:autoRedefine/>
    <w:uiPriority w:val="39"/>
    <w:unhideWhenUsed/>
    <w:rsid w:val="00824D4A"/>
    <w:pPr>
      <w:spacing w:after="100"/>
      <w:ind w:left="240"/>
    </w:pPr>
  </w:style>
  <w:style w:type="paragraph" w:styleId="Sumrio3">
    <w:name w:val="toc 3"/>
    <w:basedOn w:val="Normal"/>
    <w:next w:val="Normal"/>
    <w:autoRedefine/>
    <w:uiPriority w:val="39"/>
    <w:unhideWhenUsed/>
    <w:rsid w:val="00DA334A"/>
    <w:pPr>
      <w:spacing w:after="100"/>
      <w:ind w:left="142"/>
    </w:pPr>
  </w:style>
  <w:style w:type="paragraph" w:customStyle="1" w:styleId="Default">
    <w:name w:val="Default"/>
    <w:qFormat/>
    <w:rsid w:val="00D52A38"/>
    <w:rPr>
      <w:rFonts w:ascii="Verdana" w:hAnsi="Verdana" w:cs="Verdana"/>
      <w:color w:val="000000"/>
      <w:sz w:val="24"/>
      <w:szCs w:val="24"/>
    </w:rPr>
  </w:style>
  <w:style w:type="character" w:customStyle="1" w:styleId="CorpodetextoChar">
    <w:name w:val="Corpo de texto Char"/>
    <w:basedOn w:val="Fontepargpadro"/>
    <w:link w:val="Corpodetexto"/>
    <w:rsid w:val="00390A81"/>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4640">
      <w:bodyDiv w:val="1"/>
      <w:marLeft w:val="0"/>
      <w:marRight w:val="0"/>
      <w:marTop w:val="0"/>
      <w:marBottom w:val="0"/>
      <w:divBdr>
        <w:top w:val="none" w:sz="0" w:space="0" w:color="auto"/>
        <w:left w:val="none" w:sz="0" w:space="0" w:color="auto"/>
        <w:bottom w:val="none" w:sz="0" w:space="0" w:color="auto"/>
        <w:right w:val="none" w:sz="0" w:space="0" w:color="auto"/>
      </w:divBdr>
    </w:div>
    <w:div w:id="25567771">
      <w:bodyDiv w:val="1"/>
      <w:marLeft w:val="0"/>
      <w:marRight w:val="0"/>
      <w:marTop w:val="0"/>
      <w:marBottom w:val="0"/>
      <w:divBdr>
        <w:top w:val="none" w:sz="0" w:space="0" w:color="auto"/>
        <w:left w:val="none" w:sz="0" w:space="0" w:color="auto"/>
        <w:bottom w:val="none" w:sz="0" w:space="0" w:color="auto"/>
        <w:right w:val="none" w:sz="0" w:space="0" w:color="auto"/>
      </w:divBdr>
    </w:div>
    <w:div w:id="26564616">
      <w:bodyDiv w:val="1"/>
      <w:marLeft w:val="0"/>
      <w:marRight w:val="0"/>
      <w:marTop w:val="0"/>
      <w:marBottom w:val="0"/>
      <w:divBdr>
        <w:top w:val="none" w:sz="0" w:space="0" w:color="auto"/>
        <w:left w:val="none" w:sz="0" w:space="0" w:color="auto"/>
        <w:bottom w:val="none" w:sz="0" w:space="0" w:color="auto"/>
        <w:right w:val="none" w:sz="0" w:space="0" w:color="auto"/>
      </w:divBdr>
    </w:div>
    <w:div w:id="29300884">
      <w:bodyDiv w:val="1"/>
      <w:marLeft w:val="0"/>
      <w:marRight w:val="0"/>
      <w:marTop w:val="0"/>
      <w:marBottom w:val="0"/>
      <w:divBdr>
        <w:top w:val="none" w:sz="0" w:space="0" w:color="auto"/>
        <w:left w:val="none" w:sz="0" w:space="0" w:color="auto"/>
        <w:bottom w:val="none" w:sz="0" w:space="0" w:color="auto"/>
        <w:right w:val="none" w:sz="0" w:space="0" w:color="auto"/>
      </w:divBdr>
    </w:div>
    <w:div w:id="84694399">
      <w:bodyDiv w:val="1"/>
      <w:marLeft w:val="0"/>
      <w:marRight w:val="0"/>
      <w:marTop w:val="0"/>
      <w:marBottom w:val="0"/>
      <w:divBdr>
        <w:top w:val="none" w:sz="0" w:space="0" w:color="auto"/>
        <w:left w:val="none" w:sz="0" w:space="0" w:color="auto"/>
        <w:bottom w:val="none" w:sz="0" w:space="0" w:color="auto"/>
        <w:right w:val="none" w:sz="0" w:space="0" w:color="auto"/>
      </w:divBdr>
    </w:div>
    <w:div w:id="85470085">
      <w:bodyDiv w:val="1"/>
      <w:marLeft w:val="0"/>
      <w:marRight w:val="0"/>
      <w:marTop w:val="0"/>
      <w:marBottom w:val="0"/>
      <w:divBdr>
        <w:top w:val="none" w:sz="0" w:space="0" w:color="auto"/>
        <w:left w:val="none" w:sz="0" w:space="0" w:color="auto"/>
        <w:bottom w:val="none" w:sz="0" w:space="0" w:color="auto"/>
        <w:right w:val="none" w:sz="0" w:space="0" w:color="auto"/>
      </w:divBdr>
    </w:div>
    <w:div w:id="114761374">
      <w:bodyDiv w:val="1"/>
      <w:marLeft w:val="0"/>
      <w:marRight w:val="0"/>
      <w:marTop w:val="0"/>
      <w:marBottom w:val="0"/>
      <w:divBdr>
        <w:top w:val="none" w:sz="0" w:space="0" w:color="auto"/>
        <w:left w:val="none" w:sz="0" w:space="0" w:color="auto"/>
        <w:bottom w:val="none" w:sz="0" w:space="0" w:color="auto"/>
        <w:right w:val="none" w:sz="0" w:space="0" w:color="auto"/>
      </w:divBdr>
    </w:div>
    <w:div w:id="120151125">
      <w:bodyDiv w:val="1"/>
      <w:marLeft w:val="0"/>
      <w:marRight w:val="0"/>
      <w:marTop w:val="0"/>
      <w:marBottom w:val="0"/>
      <w:divBdr>
        <w:top w:val="none" w:sz="0" w:space="0" w:color="auto"/>
        <w:left w:val="none" w:sz="0" w:space="0" w:color="auto"/>
        <w:bottom w:val="none" w:sz="0" w:space="0" w:color="auto"/>
        <w:right w:val="none" w:sz="0" w:space="0" w:color="auto"/>
      </w:divBdr>
    </w:div>
    <w:div w:id="121535836">
      <w:bodyDiv w:val="1"/>
      <w:marLeft w:val="0"/>
      <w:marRight w:val="0"/>
      <w:marTop w:val="0"/>
      <w:marBottom w:val="0"/>
      <w:divBdr>
        <w:top w:val="none" w:sz="0" w:space="0" w:color="auto"/>
        <w:left w:val="none" w:sz="0" w:space="0" w:color="auto"/>
        <w:bottom w:val="none" w:sz="0" w:space="0" w:color="auto"/>
        <w:right w:val="none" w:sz="0" w:space="0" w:color="auto"/>
      </w:divBdr>
    </w:div>
    <w:div w:id="123543398">
      <w:bodyDiv w:val="1"/>
      <w:marLeft w:val="0"/>
      <w:marRight w:val="0"/>
      <w:marTop w:val="0"/>
      <w:marBottom w:val="0"/>
      <w:divBdr>
        <w:top w:val="none" w:sz="0" w:space="0" w:color="auto"/>
        <w:left w:val="none" w:sz="0" w:space="0" w:color="auto"/>
        <w:bottom w:val="none" w:sz="0" w:space="0" w:color="auto"/>
        <w:right w:val="none" w:sz="0" w:space="0" w:color="auto"/>
      </w:divBdr>
    </w:div>
    <w:div w:id="134223053">
      <w:bodyDiv w:val="1"/>
      <w:marLeft w:val="0"/>
      <w:marRight w:val="0"/>
      <w:marTop w:val="0"/>
      <w:marBottom w:val="0"/>
      <w:divBdr>
        <w:top w:val="none" w:sz="0" w:space="0" w:color="auto"/>
        <w:left w:val="none" w:sz="0" w:space="0" w:color="auto"/>
        <w:bottom w:val="none" w:sz="0" w:space="0" w:color="auto"/>
        <w:right w:val="none" w:sz="0" w:space="0" w:color="auto"/>
      </w:divBdr>
    </w:div>
    <w:div w:id="173543346">
      <w:bodyDiv w:val="1"/>
      <w:marLeft w:val="0"/>
      <w:marRight w:val="0"/>
      <w:marTop w:val="0"/>
      <w:marBottom w:val="0"/>
      <w:divBdr>
        <w:top w:val="none" w:sz="0" w:space="0" w:color="auto"/>
        <w:left w:val="none" w:sz="0" w:space="0" w:color="auto"/>
        <w:bottom w:val="none" w:sz="0" w:space="0" w:color="auto"/>
        <w:right w:val="none" w:sz="0" w:space="0" w:color="auto"/>
      </w:divBdr>
    </w:div>
    <w:div w:id="210918841">
      <w:bodyDiv w:val="1"/>
      <w:marLeft w:val="0"/>
      <w:marRight w:val="0"/>
      <w:marTop w:val="0"/>
      <w:marBottom w:val="0"/>
      <w:divBdr>
        <w:top w:val="none" w:sz="0" w:space="0" w:color="auto"/>
        <w:left w:val="none" w:sz="0" w:space="0" w:color="auto"/>
        <w:bottom w:val="none" w:sz="0" w:space="0" w:color="auto"/>
        <w:right w:val="none" w:sz="0" w:space="0" w:color="auto"/>
      </w:divBdr>
    </w:div>
    <w:div w:id="213591813">
      <w:bodyDiv w:val="1"/>
      <w:marLeft w:val="0"/>
      <w:marRight w:val="0"/>
      <w:marTop w:val="0"/>
      <w:marBottom w:val="0"/>
      <w:divBdr>
        <w:top w:val="none" w:sz="0" w:space="0" w:color="auto"/>
        <w:left w:val="none" w:sz="0" w:space="0" w:color="auto"/>
        <w:bottom w:val="none" w:sz="0" w:space="0" w:color="auto"/>
        <w:right w:val="none" w:sz="0" w:space="0" w:color="auto"/>
      </w:divBdr>
    </w:div>
    <w:div w:id="216474443">
      <w:bodyDiv w:val="1"/>
      <w:marLeft w:val="0"/>
      <w:marRight w:val="0"/>
      <w:marTop w:val="0"/>
      <w:marBottom w:val="0"/>
      <w:divBdr>
        <w:top w:val="none" w:sz="0" w:space="0" w:color="auto"/>
        <w:left w:val="none" w:sz="0" w:space="0" w:color="auto"/>
        <w:bottom w:val="none" w:sz="0" w:space="0" w:color="auto"/>
        <w:right w:val="none" w:sz="0" w:space="0" w:color="auto"/>
      </w:divBdr>
    </w:div>
    <w:div w:id="267396049">
      <w:bodyDiv w:val="1"/>
      <w:marLeft w:val="0"/>
      <w:marRight w:val="0"/>
      <w:marTop w:val="0"/>
      <w:marBottom w:val="0"/>
      <w:divBdr>
        <w:top w:val="none" w:sz="0" w:space="0" w:color="auto"/>
        <w:left w:val="none" w:sz="0" w:space="0" w:color="auto"/>
        <w:bottom w:val="none" w:sz="0" w:space="0" w:color="auto"/>
        <w:right w:val="none" w:sz="0" w:space="0" w:color="auto"/>
      </w:divBdr>
    </w:div>
    <w:div w:id="314921678">
      <w:bodyDiv w:val="1"/>
      <w:marLeft w:val="0"/>
      <w:marRight w:val="0"/>
      <w:marTop w:val="0"/>
      <w:marBottom w:val="0"/>
      <w:divBdr>
        <w:top w:val="none" w:sz="0" w:space="0" w:color="auto"/>
        <w:left w:val="none" w:sz="0" w:space="0" w:color="auto"/>
        <w:bottom w:val="none" w:sz="0" w:space="0" w:color="auto"/>
        <w:right w:val="none" w:sz="0" w:space="0" w:color="auto"/>
      </w:divBdr>
    </w:div>
    <w:div w:id="316767214">
      <w:bodyDiv w:val="1"/>
      <w:marLeft w:val="0"/>
      <w:marRight w:val="0"/>
      <w:marTop w:val="0"/>
      <w:marBottom w:val="0"/>
      <w:divBdr>
        <w:top w:val="none" w:sz="0" w:space="0" w:color="auto"/>
        <w:left w:val="none" w:sz="0" w:space="0" w:color="auto"/>
        <w:bottom w:val="none" w:sz="0" w:space="0" w:color="auto"/>
        <w:right w:val="none" w:sz="0" w:space="0" w:color="auto"/>
      </w:divBdr>
    </w:div>
    <w:div w:id="332605478">
      <w:bodyDiv w:val="1"/>
      <w:marLeft w:val="0"/>
      <w:marRight w:val="0"/>
      <w:marTop w:val="0"/>
      <w:marBottom w:val="0"/>
      <w:divBdr>
        <w:top w:val="none" w:sz="0" w:space="0" w:color="auto"/>
        <w:left w:val="none" w:sz="0" w:space="0" w:color="auto"/>
        <w:bottom w:val="none" w:sz="0" w:space="0" w:color="auto"/>
        <w:right w:val="none" w:sz="0" w:space="0" w:color="auto"/>
      </w:divBdr>
    </w:div>
    <w:div w:id="355348327">
      <w:bodyDiv w:val="1"/>
      <w:marLeft w:val="0"/>
      <w:marRight w:val="0"/>
      <w:marTop w:val="0"/>
      <w:marBottom w:val="0"/>
      <w:divBdr>
        <w:top w:val="none" w:sz="0" w:space="0" w:color="auto"/>
        <w:left w:val="none" w:sz="0" w:space="0" w:color="auto"/>
        <w:bottom w:val="none" w:sz="0" w:space="0" w:color="auto"/>
        <w:right w:val="none" w:sz="0" w:space="0" w:color="auto"/>
      </w:divBdr>
    </w:div>
    <w:div w:id="371926888">
      <w:bodyDiv w:val="1"/>
      <w:marLeft w:val="0"/>
      <w:marRight w:val="0"/>
      <w:marTop w:val="0"/>
      <w:marBottom w:val="0"/>
      <w:divBdr>
        <w:top w:val="none" w:sz="0" w:space="0" w:color="auto"/>
        <w:left w:val="none" w:sz="0" w:space="0" w:color="auto"/>
        <w:bottom w:val="none" w:sz="0" w:space="0" w:color="auto"/>
        <w:right w:val="none" w:sz="0" w:space="0" w:color="auto"/>
      </w:divBdr>
    </w:div>
    <w:div w:id="387842848">
      <w:bodyDiv w:val="1"/>
      <w:marLeft w:val="0"/>
      <w:marRight w:val="0"/>
      <w:marTop w:val="0"/>
      <w:marBottom w:val="0"/>
      <w:divBdr>
        <w:top w:val="none" w:sz="0" w:space="0" w:color="auto"/>
        <w:left w:val="none" w:sz="0" w:space="0" w:color="auto"/>
        <w:bottom w:val="none" w:sz="0" w:space="0" w:color="auto"/>
        <w:right w:val="none" w:sz="0" w:space="0" w:color="auto"/>
      </w:divBdr>
    </w:div>
    <w:div w:id="394668638">
      <w:bodyDiv w:val="1"/>
      <w:marLeft w:val="0"/>
      <w:marRight w:val="0"/>
      <w:marTop w:val="0"/>
      <w:marBottom w:val="0"/>
      <w:divBdr>
        <w:top w:val="none" w:sz="0" w:space="0" w:color="auto"/>
        <w:left w:val="none" w:sz="0" w:space="0" w:color="auto"/>
        <w:bottom w:val="none" w:sz="0" w:space="0" w:color="auto"/>
        <w:right w:val="none" w:sz="0" w:space="0" w:color="auto"/>
      </w:divBdr>
    </w:div>
    <w:div w:id="435448827">
      <w:bodyDiv w:val="1"/>
      <w:marLeft w:val="0"/>
      <w:marRight w:val="0"/>
      <w:marTop w:val="0"/>
      <w:marBottom w:val="0"/>
      <w:divBdr>
        <w:top w:val="none" w:sz="0" w:space="0" w:color="auto"/>
        <w:left w:val="none" w:sz="0" w:space="0" w:color="auto"/>
        <w:bottom w:val="none" w:sz="0" w:space="0" w:color="auto"/>
        <w:right w:val="none" w:sz="0" w:space="0" w:color="auto"/>
      </w:divBdr>
    </w:div>
    <w:div w:id="484973024">
      <w:bodyDiv w:val="1"/>
      <w:marLeft w:val="0"/>
      <w:marRight w:val="0"/>
      <w:marTop w:val="0"/>
      <w:marBottom w:val="0"/>
      <w:divBdr>
        <w:top w:val="none" w:sz="0" w:space="0" w:color="auto"/>
        <w:left w:val="none" w:sz="0" w:space="0" w:color="auto"/>
        <w:bottom w:val="none" w:sz="0" w:space="0" w:color="auto"/>
        <w:right w:val="none" w:sz="0" w:space="0" w:color="auto"/>
      </w:divBdr>
    </w:div>
    <w:div w:id="489178307">
      <w:bodyDiv w:val="1"/>
      <w:marLeft w:val="0"/>
      <w:marRight w:val="0"/>
      <w:marTop w:val="0"/>
      <w:marBottom w:val="0"/>
      <w:divBdr>
        <w:top w:val="none" w:sz="0" w:space="0" w:color="auto"/>
        <w:left w:val="none" w:sz="0" w:space="0" w:color="auto"/>
        <w:bottom w:val="none" w:sz="0" w:space="0" w:color="auto"/>
        <w:right w:val="none" w:sz="0" w:space="0" w:color="auto"/>
      </w:divBdr>
    </w:div>
    <w:div w:id="537086137">
      <w:bodyDiv w:val="1"/>
      <w:marLeft w:val="0"/>
      <w:marRight w:val="0"/>
      <w:marTop w:val="0"/>
      <w:marBottom w:val="0"/>
      <w:divBdr>
        <w:top w:val="none" w:sz="0" w:space="0" w:color="auto"/>
        <w:left w:val="none" w:sz="0" w:space="0" w:color="auto"/>
        <w:bottom w:val="none" w:sz="0" w:space="0" w:color="auto"/>
        <w:right w:val="none" w:sz="0" w:space="0" w:color="auto"/>
      </w:divBdr>
    </w:div>
    <w:div w:id="542597259">
      <w:bodyDiv w:val="1"/>
      <w:marLeft w:val="0"/>
      <w:marRight w:val="0"/>
      <w:marTop w:val="0"/>
      <w:marBottom w:val="0"/>
      <w:divBdr>
        <w:top w:val="none" w:sz="0" w:space="0" w:color="auto"/>
        <w:left w:val="none" w:sz="0" w:space="0" w:color="auto"/>
        <w:bottom w:val="none" w:sz="0" w:space="0" w:color="auto"/>
        <w:right w:val="none" w:sz="0" w:space="0" w:color="auto"/>
      </w:divBdr>
    </w:div>
    <w:div w:id="555580568">
      <w:bodyDiv w:val="1"/>
      <w:marLeft w:val="0"/>
      <w:marRight w:val="0"/>
      <w:marTop w:val="0"/>
      <w:marBottom w:val="0"/>
      <w:divBdr>
        <w:top w:val="none" w:sz="0" w:space="0" w:color="auto"/>
        <w:left w:val="none" w:sz="0" w:space="0" w:color="auto"/>
        <w:bottom w:val="none" w:sz="0" w:space="0" w:color="auto"/>
        <w:right w:val="none" w:sz="0" w:space="0" w:color="auto"/>
      </w:divBdr>
    </w:div>
    <w:div w:id="565380305">
      <w:bodyDiv w:val="1"/>
      <w:marLeft w:val="0"/>
      <w:marRight w:val="0"/>
      <w:marTop w:val="0"/>
      <w:marBottom w:val="0"/>
      <w:divBdr>
        <w:top w:val="none" w:sz="0" w:space="0" w:color="auto"/>
        <w:left w:val="none" w:sz="0" w:space="0" w:color="auto"/>
        <w:bottom w:val="none" w:sz="0" w:space="0" w:color="auto"/>
        <w:right w:val="none" w:sz="0" w:space="0" w:color="auto"/>
      </w:divBdr>
    </w:div>
    <w:div w:id="578365141">
      <w:bodyDiv w:val="1"/>
      <w:marLeft w:val="0"/>
      <w:marRight w:val="0"/>
      <w:marTop w:val="0"/>
      <w:marBottom w:val="0"/>
      <w:divBdr>
        <w:top w:val="none" w:sz="0" w:space="0" w:color="auto"/>
        <w:left w:val="none" w:sz="0" w:space="0" w:color="auto"/>
        <w:bottom w:val="none" w:sz="0" w:space="0" w:color="auto"/>
        <w:right w:val="none" w:sz="0" w:space="0" w:color="auto"/>
      </w:divBdr>
      <w:divsChild>
        <w:div w:id="896936103">
          <w:marLeft w:val="0"/>
          <w:marRight w:val="0"/>
          <w:marTop w:val="0"/>
          <w:marBottom w:val="0"/>
          <w:divBdr>
            <w:top w:val="none" w:sz="0" w:space="0" w:color="auto"/>
            <w:left w:val="none" w:sz="0" w:space="0" w:color="auto"/>
            <w:bottom w:val="none" w:sz="0" w:space="0" w:color="auto"/>
            <w:right w:val="none" w:sz="0" w:space="0" w:color="auto"/>
          </w:divBdr>
          <w:divsChild>
            <w:div w:id="806779520">
              <w:marLeft w:val="0"/>
              <w:marRight w:val="0"/>
              <w:marTop w:val="0"/>
              <w:marBottom w:val="0"/>
              <w:divBdr>
                <w:top w:val="none" w:sz="0" w:space="0" w:color="auto"/>
                <w:left w:val="none" w:sz="0" w:space="0" w:color="auto"/>
                <w:bottom w:val="none" w:sz="0" w:space="0" w:color="auto"/>
                <w:right w:val="none" w:sz="0" w:space="0" w:color="auto"/>
              </w:divBdr>
              <w:divsChild>
                <w:div w:id="336663091">
                  <w:marLeft w:val="0"/>
                  <w:marRight w:val="0"/>
                  <w:marTop w:val="0"/>
                  <w:marBottom w:val="0"/>
                  <w:divBdr>
                    <w:top w:val="none" w:sz="0" w:space="0" w:color="auto"/>
                    <w:left w:val="none" w:sz="0" w:space="0" w:color="auto"/>
                    <w:bottom w:val="none" w:sz="0" w:space="0" w:color="auto"/>
                    <w:right w:val="none" w:sz="0" w:space="0" w:color="auto"/>
                  </w:divBdr>
                  <w:divsChild>
                    <w:div w:id="1919746405">
                      <w:marLeft w:val="0"/>
                      <w:marRight w:val="0"/>
                      <w:marTop w:val="0"/>
                      <w:marBottom w:val="0"/>
                      <w:divBdr>
                        <w:top w:val="none" w:sz="0" w:space="0" w:color="auto"/>
                        <w:left w:val="none" w:sz="0" w:space="0" w:color="auto"/>
                        <w:bottom w:val="none" w:sz="0" w:space="0" w:color="auto"/>
                        <w:right w:val="none" w:sz="0" w:space="0" w:color="auto"/>
                      </w:divBdr>
                      <w:divsChild>
                        <w:div w:id="1572734839">
                          <w:marLeft w:val="0"/>
                          <w:marRight w:val="0"/>
                          <w:marTop w:val="0"/>
                          <w:marBottom w:val="0"/>
                          <w:divBdr>
                            <w:top w:val="none" w:sz="0" w:space="0" w:color="auto"/>
                            <w:left w:val="none" w:sz="0" w:space="0" w:color="auto"/>
                            <w:bottom w:val="none" w:sz="0" w:space="0" w:color="auto"/>
                            <w:right w:val="none" w:sz="0" w:space="0" w:color="auto"/>
                          </w:divBdr>
                          <w:divsChild>
                            <w:div w:id="440761368">
                              <w:marLeft w:val="0"/>
                              <w:marRight w:val="0"/>
                              <w:marTop w:val="0"/>
                              <w:marBottom w:val="0"/>
                              <w:divBdr>
                                <w:top w:val="none" w:sz="0" w:space="0" w:color="auto"/>
                                <w:left w:val="none" w:sz="0" w:space="0" w:color="auto"/>
                                <w:bottom w:val="none" w:sz="0" w:space="0" w:color="auto"/>
                                <w:right w:val="none" w:sz="0" w:space="0" w:color="auto"/>
                              </w:divBdr>
                              <w:divsChild>
                                <w:div w:id="152320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0142158">
      <w:bodyDiv w:val="1"/>
      <w:marLeft w:val="0"/>
      <w:marRight w:val="0"/>
      <w:marTop w:val="0"/>
      <w:marBottom w:val="0"/>
      <w:divBdr>
        <w:top w:val="none" w:sz="0" w:space="0" w:color="auto"/>
        <w:left w:val="none" w:sz="0" w:space="0" w:color="auto"/>
        <w:bottom w:val="none" w:sz="0" w:space="0" w:color="auto"/>
        <w:right w:val="none" w:sz="0" w:space="0" w:color="auto"/>
      </w:divBdr>
    </w:div>
    <w:div w:id="593979702">
      <w:bodyDiv w:val="1"/>
      <w:marLeft w:val="0"/>
      <w:marRight w:val="0"/>
      <w:marTop w:val="0"/>
      <w:marBottom w:val="0"/>
      <w:divBdr>
        <w:top w:val="none" w:sz="0" w:space="0" w:color="auto"/>
        <w:left w:val="none" w:sz="0" w:space="0" w:color="auto"/>
        <w:bottom w:val="none" w:sz="0" w:space="0" w:color="auto"/>
        <w:right w:val="none" w:sz="0" w:space="0" w:color="auto"/>
      </w:divBdr>
    </w:div>
    <w:div w:id="596791748">
      <w:bodyDiv w:val="1"/>
      <w:marLeft w:val="0"/>
      <w:marRight w:val="0"/>
      <w:marTop w:val="0"/>
      <w:marBottom w:val="0"/>
      <w:divBdr>
        <w:top w:val="none" w:sz="0" w:space="0" w:color="auto"/>
        <w:left w:val="none" w:sz="0" w:space="0" w:color="auto"/>
        <w:bottom w:val="none" w:sz="0" w:space="0" w:color="auto"/>
        <w:right w:val="none" w:sz="0" w:space="0" w:color="auto"/>
      </w:divBdr>
    </w:div>
    <w:div w:id="621037702">
      <w:bodyDiv w:val="1"/>
      <w:marLeft w:val="0"/>
      <w:marRight w:val="0"/>
      <w:marTop w:val="0"/>
      <w:marBottom w:val="0"/>
      <w:divBdr>
        <w:top w:val="none" w:sz="0" w:space="0" w:color="auto"/>
        <w:left w:val="none" w:sz="0" w:space="0" w:color="auto"/>
        <w:bottom w:val="none" w:sz="0" w:space="0" w:color="auto"/>
        <w:right w:val="none" w:sz="0" w:space="0" w:color="auto"/>
      </w:divBdr>
    </w:div>
    <w:div w:id="621420222">
      <w:bodyDiv w:val="1"/>
      <w:marLeft w:val="0"/>
      <w:marRight w:val="0"/>
      <w:marTop w:val="0"/>
      <w:marBottom w:val="0"/>
      <w:divBdr>
        <w:top w:val="none" w:sz="0" w:space="0" w:color="auto"/>
        <w:left w:val="none" w:sz="0" w:space="0" w:color="auto"/>
        <w:bottom w:val="none" w:sz="0" w:space="0" w:color="auto"/>
        <w:right w:val="none" w:sz="0" w:space="0" w:color="auto"/>
      </w:divBdr>
    </w:div>
    <w:div w:id="633026349">
      <w:bodyDiv w:val="1"/>
      <w:marLeft w:val="0"/>
      <w:marRight w:val="0"/>
      <w:marTop w:val="0"/>
      <w:marBottom w:val="0"/>
      <w:divBdr>
        <w:top w:val="none" w:sz="0" w:space="0" w:color="auto"/>
        <w:left w:val="none" w:sz="0" w:space="0" w:color="auto"/>
        <w:bottom w:val="none" w:sz="0" w:space="0" w:color="auto"/>
        <w:right w:val="none" w:sz="0" w:space="0" w:color="auto"/>
      </w:divBdr>
    </w:div>
    <w:div w:id="642736140">
      <w:bodyDiv w:val="1"/>
      <w:marLeft w:val="0"/>
      <w:marRight w:val="0"/>
      <w:marTop w:val="0"/>
      <w:marBottom w:val="0"/>
      <w:divBdr>
        <w:top w:val="none" w:sz="0" w:space="0" w:color="auto"/>
        <w:left w:val="none" w:sz="0" w:space="0" w:color="auto"/>
        <w:bottom w:val="none" w:sz="0" w:space="0" w:color="auto"/>
        <w:right w:val="none" w:sz="0" w:space="0" w:color="auto"/>
      </w:divBdr>
    </w:div>
    <w:div w:id="682361551">
      <w:bodyDiv w:val="1"/>
      <w:marLeft w:val="0"/>
      <w:marRight w:val="0"/>
      <w:marTop w:val="0"/>
      <w:marBottom w:val="0"/>
      <w:divBdr>
        <w:top w:val="none" w:sz="0" w:space="0" w:color="auto"/>
        <w:left w:val="none" w:sz="0" w:space="0" w:color="auto"/>
        <w:bottom w:val="none" w:sz="0" w:space="0" w:color="auto"/>
        <w:right w:val="none" w:sz="0" w:space="0" w:color="auto"/>
      </w:divBdr>
    </w:div>
    <w:div w:id="711660004">
      <w:bodyDiv w:val="1"/>
      <w:marLeft w:val="0"/>
      <w:marRight w:val="0"/>
      <w:marTop w:val="0"/>
      <w:marBottom w:val="0"/>
      <w:divBdr>
        <w:top w:val="none" w:sz="0" w:space="0" w:color="auto"/>
        <w:left w:val="none" w:sz="0" w:space="0" w:color="auto"/>
        <w:bottom w:val="none" w:sz="0" w:space="0" w:color="auto"/>
        <w:right w:val="none" w:sz="0" w:space="0" w:color="auto"/>
      </w:divBdr>
    </w:div>
    <w:div w:id="720372273">
      <w:bodyDiv w:val="1"/>
      <w:marLeft w:val="0"/>
      <w:marRight w:val="0"/>
      <w:marTop w:val="0"/>
      <w:marBottom w:val="0"/>
      <w:divBdr>
        <w:top w:val="none" w:sz="0" w:space="0" w:color="auto"/>
        <w:left w:val="none" w:sz="0" w:space="0" w:color="auto"/>
        <w:bottom w:val="none" w:sz="0" w:space="0" w:color="auto"/>
        <w:right w:val="none" w:sz="0" w:space="0" w:color="auto"/>
      </w:divBdr>
    </w:div>
    <w:div w:id="725376608">
      <w:bodyDiv w:val="1"/>
      <w:marLeft w:val="0"/>
      <w:marRight w:val="0"/>
      <w:marTop w:val="0"/>
      <w:marBottom w:val="0"/>
      <w:divBdr>
        <w:top w:val="none" w:sz="0" w:space="0" w:color="auto"/>
        <w:left w:val="none" w:sz="0" w:space="0" w:color="auto"/>
        <w:bottom w:val="none" w:sz="0" w:space="0" w:color="auto"/>
        <w:right w:val="none" w:sz="0" w:space="0" w:color="auto"/>
      </w:divBdr>
    </w:div>
    <w:div w:id="761805834">
      <w:bodyDiv w:val="1"/>
      <w:marLeft w:val="0"/>
      <w:marRight w:val="0"/>
      <w:marTop w:val="0"/>
      <w:marBottom w:val="0"/>
      <w:divBdr>
        <w:top w:val="none" w:sz="0" w:space="0" w:color="auto"/>
        <w:left w:val="none" w:sz="0" w:space="0" w:color="auto"/>
        <w:bottom w:val="none" w:sz="0" w:space="0" w:color="auto"/>
        <w:right w:val="none" w:sz="0" w:space="0" w:color="auto"/>
      </w:divBdr>
    </w:div>
    <w:div w:id="773477521">
      <w:bodyDiv w:val="1"/>
      <w:marLeft w:val="0"/>
      <w:marRight w:val="0"/>
      <w:marTop w:val="0"/>
      <w:marBottom w:val="0"/>
      <w:divBdr>
        <w:top w:val="none" w:sz="0" w:space="0" w:color="auto"/>
        <w:left w:val="none" w:sz="0" w:space="0" w:color="auto"/>
        <w:bottom w:val="none" w:sz="0" w:space="0" w:color="auto"/>
        <w:right w:val="none" w:sz="0" w:space="0" w:color="auto"/>
      </w:divBdr>
    </w:div>
    <w:div w:id="775173210">
      <w:bodyDiv w:val="1"/>
      <w:marLeft w:val="0"/>
      <w:marRight w:val="0"/>
      <w:marTop w:val="0"/>
      <w:marBottom w:val="0"/>
      <w:divBdr>
        <w:top w:val="none" w:sz="0" w:space="0" w:color="auto"/>
        <w:left w:val="none" w:sz="0" w:space="0" w:color="auto"/>
        <w:bottom w:val="none" w:sz="0" w:space="0" w:color="auto"/>
        <w:right w:val="none" w:sz="0" w:space="0" w:color="auto"/>
      </w:divBdr>
    </w:div>
    <w:div w:id="807429865">
      <w:bodyDiv w:val="1"/>
      <w:marLeft w:val="0"/>
      <w:marRight w:val="0"/>
      <w:marTop w:val="0"/>
      <w:marBottom w:val="0"/>
      <w:divBdr>
        <w:top w:val="none" w:sz="0" w:space="0" w:color="auto"/>
        <w:left w:val="none" w:sz="0" w:space="0" w:color="auto"/>
        <w:bottom w:val="none" w:sz="0" w:space="0" w:color="auto"/>
        <w:right w:val="none" w:sz="0" w:space="0" w:color="auto"/>
      </w:divBdr>
    </w:div>
    <w:div w:id="813522801">
      <w:bodyDiv w:val="1"/>
      <w:marLeft w:val="0"/>
      <w:marRight w:val="0"/>
      <w:marTop w:val="0"/>
      <w:marBottom w:val="0"/>
      <w:divBdr>
        <w:top w:val="none" w:sz="0" w:space="0" w:color="auto"/>
        <w:left w:val="none" w:sz="0" w:space="0" w:color="auto"/>
        <w:bottom w:val="none" w:sz="0" w:space="0" w:color="auto"/>
        <w:right w:val="none" w:sz="0" w:space="0" w:color="auto"/>
      </w:divBdr>
    </w:div>
    <w:div w:id="828136707">
      <w:bodyDiv w:val="1"/>
      <w:marLeft w:val="0"/>
      <w:marRight w:val="0"/>
      <w:marTop w:val="0"/>
      <w:marBottom w:val="0"/>
      <w:divBdr>
        <w:top w:val="none" w:sz="0" w:space="0" w:color="auto"/>
        <w:left w:val="none" w:sz="0" w:space="0" w:color="auto"/>
        <w:bottom w:val="none" w:sz="0" w:space="0" w:color="auto"/>
        <w:right w:val="none" w:sz="0" w:space="0" w:color="auto"/>
      </w:divBdr>
    </w:div>
    <w:div w:id="828637641">
      <w:bodyDiv w:val="1"/>
      <w:marLeft w:val="0"/>
      <w:marRight w:val="0"/>
      <w:marTop w:val="0"/>
      <w:marBottom w:val="0"/>
      <w:divBdr>
        <w:top w:val="none" w:sz="0" w:space="0" w:color="auto"/>
        <w:left w:val="none" w:sz="0" w:space="0" w:color="auto"/>
        <w:bottom w:val="none" w:sz="0" w:space="0" w:color="auto"/>
        <w:right w:val="none" w:sz="0" w:space="0" w:color="auto"/>
      </w:divBdr>
    </w:div>
    <w:div w:id="829559116">
      <w:bodyDiv w:val="1"/>
      <w:marLeft w:val="0"/>
      <w:marRight w:val="0"/>
      <w:marTop w:val="0"/>
      <w:marBottom w:val="0"/>
      <w:divBdr>
        <w:top w:val="none" w:sz="0" w:space="0" w:color="auto"/>
        <w:left w:val="none" w:sz="0" w:space="0" w:color="auto"/>
        <w:bottom w:val="none" w:sz="0" w:space="0" w:color="auto"/>
        <w:right w:val="none" w:sz="0" w:space="0" w:color="auto"/>
      </w:divBdr>
    </w:div>
    <w:div w:id="846210769">
      <w:bodyDiv w:val="1"/>
      <w:marLeft w:val="0"/>
      <w:marRight w:val="0"/>
      <w:marTop w:val="0"/>
      <w:marBottom w:val="0"/>
      <w:divBdr>
        <w:top w:val="none" w:sz="0" w:space="0" w:color="auto"/>
        <w:left w:val="none" w:sz="0" w:space="0" w:color="auto"/>
        <w:bottom w:val="none" w:sz="0" w:space="0" w:color="auto"/>
        <w:right w:val="none" w:sz="0" w:space="0" w:color="auto"/>
      </w:divBdr>
    </w:div>
    <w:div w:id="846361572">
      <w:bodyDiv w:val="1"/>
      <w:marLeft w:val="0"/>
      <w:marRight w:val="0"/>
      <w:marTop w:val="0"/>
      <w:marBottom w:val="0"/>
      <w:divBdr>
        <w:top w:val="none" w:sz="0" w:space="0" w:color="auto"/>
        <w:left w:val="none" w:sz="0" w:space="0" w:color="auto"/>
        <w:bottom w:val="none" w:sz="0" w:space="0" w:color="auto"/>
        <w:right w:val="none" w:sz="0" w:space="0" w:color="auto"/>
      </w:divBdr>
    </w:div>
    <w:div w:id="849491647">
      <w:bodyDiv w:val="1"/>
      <w:marLeft w:val="0"/>
      <w:marRight w:val="0"/>
      <w:marTop w:val="0"/>
      <w:marBottom w:val="0"/>
      <w:divBdr>
        <w:top w:val="none" w:sz="0" w:space="0" w:color="auto"/>
        <w:left w:val="none" w:sz="0" w:space="0" w:color="auto"/>
        <w:bottom w:val="none" w:sz="0" w:space="0" w:color="auto"/>
        <w:right w:val="none" w:sz="0" w:space="0" w:color="auto"/>
      </w:divBdr>
    </w:div>
    <w:div w:id="889194326">
      <w:bodyDiv w:val="1"/>
      <w:marLeft w:val="0"/>
      <w:marRight w:val="0"/>
      <w:marTop w:val="0"/>
      <w:marBottom w:val="0"/>
      <w:divBdr>
        <w:top w:val="none" w:sz="0" w:space="0" w:color="auto"/>
        <w:left w:val="none" w:sz="0" w:space="0" w:color="auto"/>
        <w:bottom w:val="none" w:sz="0" w:space="0" w:color="auto"/>
        <w:right w:val="none" w:sz="0" w:space="0" w:color="auto"/>
      </w:divBdr>
    </w:div>
    <w:div w:id="919220142">
      <w:bodyDiv w:val="1"/>
      <w:marLeft w:val="0"/>
      <w:marRight w:val="0"/>
      <w:marTop w:val="0"/>
      <w:marBottom w:val="0"/>
      <w:divBdr>
        <w:top w:val="none" w:sz="0" w:space="0" w:color="auto"/>
        <w:left w:val="none" w:sz="0" w:space="0" w:color="auto"/>
        <w:bottom w:val="none" w:sz="0" w:space="0" w:color="auto"/>
        <w:right w:val="none" w:sz="0" w:space="0" w:color="auto"/>
      </w:divBdr>
    </w:div>
    <w:div w:id="920986411">
      <w:bodyDiv w:val="1"/>
      <w:marLeft w:val="0"/>
      <w:marRight w:val="0"/>
      <w:marTop w:val="0"/>
      <w:marBottom w:val="0"/>
      <w:divBdr>
        <w:top w:val="none" w:sz="0" w:space="0" w:color="auto"/>
        <w:left w:val="none" w:sz="0" w:space="0" w:color="auto"/>
        <w:bottom w:val="none" w:sz="0" w:space="0" w:color="auto"/>
        <w:right w:val="none" w:sz="0" w:space="0" w:color="auto"/>
      </w:divBdr>
    </w:div>
    <w:div w:id="947204145">
      <w:bodyDiv w:val="1"/>
      <w:marLeft w:val="0"/>
      <w:marRight w:val="0"/>
      <w:marTop w:val="0"/>
      <w:marBottom w:val="0"/>
      <w:divBdr>
        <w:top w:val="none" w:sz="0" w:space="0" w:color="auto"/>
        <w:left w:val="none" w:sz="0" w:space="0" w:color="auto"/>
        <w:bottom w:val="none" w:sz="0" w:space="0" w:color="auto"/>
        <w:right w:val="none" w:sz="0" w:space="0" w:color="auto"/>
      </w:divBdr>
    </w:div>
    <w:div w:id="979188315">
      <w:bodyDiv w:val="1"/>
      <w:marLeft w:val="0"/>
      <w:marRight w:val="0"/>
      <w:marTop w:val="0"/>
      <w:marBottom w:val="0"/>
      <w:divBdr>
        <w:top w:val="none" w:sz="0" w:space="0" w:color="auto"/>
        <w:left w:val="none" w:sz="0" w:space="0" w:color="auto"/>
        <w:bottom w:val="none" w:sz="0" w:space="0" w:color="auto"/>
        <w:right w:val="none" w:sz="0" w:space="0" w:color="auto"/>
      </w:divBdr>
    </w:div>
    <w:div w:id="983319560">
      <w:bodyDiv w:val="1"/>
      <w:marLeft w:val="0"/>
      <w:marRight w:val="0"/>
      <w:marTop w:val="0"/>
      <w:marBottom w:val="0"/>
      <w:divBdr>
        <w:top w:val="none" w:sz="0" w:space="0" w:color="auto"/>
        <w:left w:val="none" w:sz="0" w:space="0" w:color="auto"/>
        <w:bottom w:val="none" w:sz="0" w:space="0" w:color="auto"/>
        <w:right w:val="none" w:sz="0" w:space="0" w:color="auto"/>
      </w:divBdr>
    </w:div>
    <w:div w:id="998270823">
      <w:bodyDiv w:val="1"/>
      <w:marLeft w:val="0"/>
      <w:marRight w:val="0"/>
      <w:marTop w:val="0"/>
      <w:marBottom w:val="0"/>
      <w:divBdr>
        <w:top w:val="none" w:sz="0" w:space="0" w:color="auto"/>
        <w:left w:val="none" w:sz="0" w:space="0" w:color="auto"/>
        <w:bottom w:val="none" w:sz="0" w:space="0" w:color="auto"/>
        <w:right w:val="none" w:sz="0" w:space="0" w:color="auto"/>
      </w:divBdr>
    </w:div>
    <w:div w:id="1000081564">
      <w:bodyDiv w:val="1"/>
      <w:marLeft w:val="0"/>
      <w:marRight w:val="0"/>
      <w:marTop w:val="0"/>
      <w:marBottom w:val="0"/>
      <w:divBdr>
        <w:top w:val="none" w:sz="0" w:space="0" w:color="auto"/>
        <w:left w:val="none" w:sz="0" w:space="0" w:color="auto"/>
        <w:bottom w:val="none" w:sz="0" w:space="0" w:color="auto"/>
        <w:right w:val="none" w:sz="0" w:space="0" w:color="auto"/>
      </w:divBdr>
    </w:div>
    <w:div w:id="1009216497">
      <w:bodyDiv w:val="1"/>
      <w:marLeft w:val="0"/>
      <w:marRight w:val="0"/>
      <w:marTop w:val="0"/>
      <w:marBottom w:val="0"/>
      <w:divBdr>
        <w:top w:val="none" w:sz="0" w:space="0" w:color="auto"/>
        <w:left w:val="none" w:sz="0" w:space="0" w:color="auto"/>
        <w:bottom w:val="none" w:sz="0" w:space="0" w:color="auto"/>
        <w:right w:val="none" w:sz="0" w:space="0" w:color="auto"/>
      </w:divBdr>
    </w:div>
    <w:div w:id="1118066543">
      <w:bodyDiv w:val="1"/>
      <w:marLeft w:val="0"/>
      <w:marRight w:val="0"/>
      <w:marTop w:val="0"/>
      <w:marBottom w:val="0"/>
      <w:divBdr>
        <w:top w:val="none" w:sz="0" w:space="0" w:color="auto"/>
        <w:left w:val="none" w:sz="0" w:space="0" w:color="auto"/>
        <w:bottom w:val="none" w:sz="0" w:space="0" w:color="auto"/>
        <w:right w:val="none" w:sz="0" w:space="0" w:color="auto"/>
      </w:divBdr>
    </w:div>
    <w:div w:id="1154755186">
      <w:bodyDiv w:val="1"/>
      <w:marLeft w:val="0"/>
      <w:marRight w:val="0"/>
      <w:marTop w:val="0"/>
      <w:marBottom w:val="0"/>
      <w:divBdr>
        <w:top w:val="none" w:sz="0" w:space="0" w:color="auto"/>
        <w:left w:val="none" w:sz="0" w:space="0" w:color="auto"/>
        <w:bottom w:val="none" w:sz="0" w:space="0" w:color="auto"/>
        <w:right w:val="none" w:sz="0" w:space="0" w:color="auto"/>
      </w:divBdr>
    </w:div>
    <w:div w:id="1156724587">
      <w:bodyDiv w:val="1"/>
      <w:marLeft w:val="0"/>
      <w:marRight w:val="0"/>
      <w:marTop w:val="0"/>
      <w:marBottom w:val="0"/>
      <w:divBdr>
        <w:top w:val="none" w:sz="0" w:space="0" w:color="auto"/>
        <w:left w:val="none" w:sz="0" w:space="0" w:color="auto"/>
        <w:bottom w:val="none" w:sz="0" w:space="0" w:color="auto"/>
        <w:right w:val="none" w:sz="0" w:space="0" w:color="auto"/>
      </w:divBdr>
    </w:div>
    <w:div w:id="1172336336">
      <w:bodyDiv w:val="1"/>
      <w:marLeft w:val="0"/>
      <w:marRight w:val="0"/>
      <w:marTop w:val="0"/>
      <w:marBottom w:val="0"/>
      <w:divBdr>
        <w:top w:val="none" w:sz="0" w:space="0" w:color="auto"/>
        <w:left w:val="none" w:sz="0" w:space="0" w:color="auto"/>
        <w:bottom w:val="none" w:sz="0" w:space="0" w:color="auto"/>
        <w:right w:val="none" w:sz="0" w:space="0" w:color="auto"/>
      </w:divBdr>
    </w:div>
    <w:div w:id="1205870625">
      <w:bodyDiv w:val="1"/>
      <w:marLeft w:val="0"/>
      <w:marRight w:val="0"/>
      <w:marTop w:val="0"/>
      <w:marBottom w:val="0"/>
      <w:divBdr>
        <w:top w:val="none" w:sz="0" w:space="0" w:color="auto"/>
        <w:left w:val="none" w:sz="0" w:space="0" w:color="auto"/>
        <w:bottom w:val="none" w:sz="0" w:space="0" w:color="auto"/>
        <w:right w:val="none" w:sz="0" w:space="0" w:color="auto"/>
      </w:divBdr>
    </w:div>
    <w:div w:id="1217664519">
      <w:bodyDiv w:val="1"/>
      <w:marLeft w:val="0"/>
      <w:marRight w:val="0"/>
      <w:marTop w:val="0"/>
      <w:marBottom w:val="0"/>
      <w:divBdr>
        <w:top w:val="none" w:sz="0" w:space="0" w:color="auto"/>
        <w:left w:val="none" w:sz="0" w:space="0" w:color="auto"/>
        <w:bottom w:val="none" w:sz="0" w:space="0" w:color="auto"/>
        <w:right w:val="none" w:sz="0" w:space="0" w:color="auto"/>
      </w:divBdr>
    </w:div>
    <w:div w:id="1221212261">
      <w:bodyDiv w:val="1"/>
      <w:marLeft w:val="0"/>
      <w:marRight w:val="0"/>
      <w:marTop w:val="0"/>
      <w:marBottom w:val="0"/>
      <w:divBdr>
        <w:top w:val="none" w:sz="0" w:space="0" w:color="auto"/>
        <w:left w:val="none" w:sz="0" w:space="0" w:color="auto"/>
        <w:bottom w:val="none" w:sz="0" w:space="0" w:color="auto"/>
        <w:right w:val="none" w:sz="0" w:space="0" w:color="auto"/>
      </w:divBdr>
    </w:div>
    <w:div w:id="1233275797">
      <w:bodyDiv w:val="1"/>
      <w:marLeft w:val="0"/>
      <w:marRight w:val="0"/>
      <w:marTop w:val="0"/>
      <w:marBottom w:val="0"/>
      <w:divBdr>
        <w:top w:val="none" w:sz="0" w:space="0" w:color="auto"/>
        <w:left w:val="none" w:sz="0" w:space="0" w:color="auto"/>
        <w:bottom w:val="none" w:sz="0" w:space="0" w:color="auto"/>
        <w:right w:val="none" w:sz="0" w:space="0" w:color="auto"/>
      </w:divBdr>
    </w:div>
    <w:div w:id="1236471468">
      <w:bodyDiv w:val="1"/>
      <w:marLeft w:val="0"/>
      <w:marRight w:val="0"/>
      <w:marTop w:val="0"/>
      <w:marBottom w:val="0"/>
      <w:divBdr>
        <w:top w:val="none" w:sz="0" w:space="0" w:color="auto"/>
        <w:left w:val="none" w:sz="0" w:space="0" w:color="auto"/>
        <w:bottom w:val="none" w:sz="0" w:space="0" w:color="auto"/>
        <w:right w:val="none" w:sz="0" w:space="0" w:color="auto"/>
      </w:divBdr>
    </w:div>
    <w:div w:id="1251618779">
      <w:bodyDiv w:val="1"/>
      <w:marLeft w:val="0"/>
      <w:marRight w:val="0"/>
      <w:marTop w:val="0"/>
      <w:marBottom w:val="0"/>
      <w:divBdr>
        <w:top w:val="none" w:sz="0" w:space="0" w:color="auto"/>
        <w:left w:val="none" w:sz="0" w:space="0" w:color="auto"/>
        <w:bottom w:val="none" w:sz="0" w:space="0" w:color="auto"/>
        <w:right w:val="none" w:sz="0" w:space="0" w:color="auto"/>
      </w:divBdr>
    </w:div>
    <w:div w:id="1280602061">
      <w:bodyDiv w:val="1"/>
      <w:marLeft w:val="0"/>
      <w:marRight w:val="0"/>
      <w:marTop w:val="0"/>
      <w:marBottom w:val="0"/>
      <w:divBdr>
        <w:top w:val="none" w:sz="0" w:space="0" w:color="auto"/>
        <w:left w:val="none" w:sz="0" w:space="0" w:color="auto"/>
        <w:bottom w:val="none" w:sz="0" w:space="0" w:color="auto"/>
        <w:right w:val="none" w:sz="0" w:space="0" w:color="auto"/>
      </w:divBdr>
    </w:div>
    <w:div w:id="1315721040">
      <w:bodyDiv w:val="1"/>
      <w:marLeft w:val="0"/>
      <w:marRight w:val="0"/>
      <w:marTop w:val="0"/>
      <w:marBottom w:val="0"/>
      <w:divBdr>
        <w:top w:val="none" w:sz="0" w:space="0" w:color="auto"/>
        <w:left w:val="none" w:sz="0" w:space="0" w:color="auto"/>
        <w:bottom w:val="none" w:sz="0" w:space="0" w:color="auto"/>
        <w:right w:val="none" w:sz="0" w:space="0" w:color="auto"/>
      </w:divBdr>
    </w:div>
    <w:div w:id="1373918345">
      <w:bodyDiv w:val="1"/>
      <w:marLeft w:val="0"/>
      <w:marRight w:val="0"/>
      <w:marTop w:val="0"/>
      <w:marBottom w:val="0"/>
      <w:divBdr>
        <w:top w:val="none" w:sz="0" w:space="0" w:color="auto"/>
        <w:left w:val="none" w:sz="0" w:space="0" w:color="auto"/>
        <w:bottom w:val="none" w:sz="0" w:space="0" w:color="auto"/>
        <w:right w:val="none" w:sz="0" w:space="0" w:color="auto"/>
      </w:divBdr>
    </w:div>
    <w:div w:id="1401556275">
      <w:bodyDiv w:val="1"/>
      <w:marLeft w:val="0"/>
      <w:marRight w:val="0"/>
      <w:marTop w:val="0"/>
      <w:marBottom w:val="0"/>
      <w:divBdr>
        <w:top w:val="none" w:sz="0" w:space="0" w:color="auto"/>
        <w:left w:val="none" w:sz="0" w:space="0" w:color="auto"/>
        <w:bottom w:val="none" w:sz="0" w:space="0" w:color="auto"/>
        <w:right w:val="none" w:sz="0" w:space="0" w:color="auto"/>
      </w:divBdr>
    </w:div>
    <w:div w:id="1404258682">
      <w:bodyDiv w:val="1"/>
      <w:marLeft w:val="0"/>
      <w:marRight w:val="0"/>
      <w:marTop w:val="0"/>
      <w:marBottom w:val="0"/>
      <w:divBdr>
        <w:top w:val="none" w:sz="0" w:space="0" w:color="auto"/>
        <w:left w:val="none" w:sz="0" w:space="0" w:color="auto"/>
        <w:bottom w:val="none" w:sz="0" w:space="0" w:color="auto"/>
        <w:right w:val="none" w:sz="0" w:space="0" w:color="auto"/>
      </w:divBdr>
    </w:div>
    <w:div w:id="1430808538">
      <w:bodyDiv w:val="1"/>
      <w:marLeft w:val="0"/>
      <w:marRight w:val="0"/>
      <w:marTop w:val="0"/>
      <w:marBottom w:val="0"/>
      <w:divBdr>
        <w:top w:val="none" w:sz="0" w:space="0" w:color="auto"/>
        <w:left w:val="none" w:sz="0" w:space="0" w:color="auto"/>
        <w:bottom w:val="none" w:sz="0" w:space="0" w:color="auto"/>
        <w:right w:val="none" w:sz="0" w:space="0" w:color="auto"/>
      </w:divBdr>
    </w:div>
    <w:div w:id="1448356617">
      <w:bodyDiv w:val="1"/>
      <w:marLeft w:val="0"/>
      <w:marRight w:val="0"/>
      <w:marTop w:val="0"/>
      <w:marBottom w:val="0"/>
      <w:divBdr>
        <w:top w:val="none" w:sz="0" w:space="0" w:color="auto"/>
        <w:left w:val="none" w:sz="0" w:space="0" w:color="auto"/>
        <w:bottom w:val="none" w:sz="0" w:space="0" w:color="auto"/>
        <w:right w:val="none" w:sz="0" w:space="0" w:color="auto"/>
      </w:divBdr>
    </w:div>
    <w:div w:id="1449229925">
      <w:bodyDiv w:val="1"/>
      <w:marLeft w:val="0"/>
      <w:marRight w:val="0"/>
      <w:marTop w:val="0"/>
      <w:marBottom w:val="0"/>
      <w:divBdr>
        <w:top w:val="none" w:sz="0" w:space="0" w:color="auto"/>
        <w:left w:val="none" w:sz="0" w:space="0" w:color="auto"/>
        <w:bottom w:val="none" w:sz="0" w:space="0" w:color="auto"/>
        <w:right w:val="none" w:sz="0" w:space="0" w:color="auto"/>
      </w:divBdr>
    </w:div>
    <w:div w:id="1453480418">
      <w:bodyDiv w:val="1"/>
      <w:marLeft w:val="0"/>
      <w:marRight w:val="0"/>
      <w:marTop w:val="0"/>
      <w:marBottom w:val="0"/>
      <w:divBdr>
        <w:top w:val="none" w:sz="0" w:space="0" w:color="auto"/>
        <w:left w:val="none" w:sz="0" w:space="0" w:color="auto"/>
        <w:bottom w:val="none" w:sz="0" w:space="0" w:color="auto"/>
        <w:right w:val="none" w:sz="0" w:space="0" w:color="auto"/>
      </w:divBdr>
    </w:div>
    <w:div w:id="1456557776">
      <w:bodyDiv w:val="1"/>
      <w:marLeft w:val="0"/>
      <w:marRight w:val="0"/>
      <w:marTop w:val="0"/>
      <w:marBottom w:val="0"/>
      <w:divBdr>
        <w:top w:val="none" w:sz="0" w:space="0" w:color="auto"/>
        <w:left w:val="none" w:sz="0" w:space="0" w:color="auto"/>
        <w:bottom w:val="none" w:sz="0" w:space="0" w:color="auto"/>
        <w:right w:val="none" w:sz="0" w:space="0" w:color="auto"/>
      </w:divBdr>
    </w:div>
    <w:div w:id="1499466272">
      <w:bodyDiv w:val="1"/>
      <w:marLeft w:val="0"/>
      <w:marRight w:val="0"/>
      <w:marTop w:val="0"/>
      <w:marBottom w:val="0"/>
      <w:divBdr>
        <w:top w:val="none" w:sz="0" w:space="0" w:color="auto"/>
        <w:left w:val="none" w:sz="0" w:space="0" w:color="auto"/>
        <w:bottom w:val="none" w:sz="0" w:space="0" w:color="auto"/>
        <w:right w:val="none" w:sz="0" w:space="0" w:color="auto"/>
      </w:divBdr>
    </w:div>
    <w:div w:id="1500076753">
      <w:bodyDiv w:val="1"/>
      <w:marLeft w:val="0"/>
      <w:marRight w:val="0"/>
      <w:marTop w:val="0"/>
      <w:marBottom w:val="0"/>
      <w:divBdr>
        <w:top w:val="none" w:sz="0" w:space="0" w:color="auto"/>
        <w:left w:val="none" w:sz="0" w:space="0" w:color="auto"/>
        <w:bottom w:val="none" w:sz="0" w:space="0" w:color="auto"/>
        <w:right w:val="none" w:sz="0" w:space="0" w:color="auto"/>
      </w:divBdr>
    </w:div>
    <w:div w:id="1538156375">
      <w:bodyDiv w:val="1"/>
      <w:marLeft w:val="0"/>
      <w:marRight w:val="0"/>
      <w:marTop w:val="0"/>
      <w:marBottom w:val="0"/>
      <w:divBdr>
        <w:top w:val="none" w:sz="0" w:space="0" w:color="auto"/>
        <w:left w:val="none" w:sz="0" w:space="0" w:color="auto"/>
        <w:bottom w:val="none" w:sz="0" w:space="0" w:color="auto"/>
        <w:right w:val="none" w:sz="0" w:space="0" w:color="auto"/>
      </w:divBdr>
    </w:div>
    <w:div w:id="1562054539">
      <w:bodyDiv w:val="1"/>
      <w:marLeft w:val="0"/>
      <w:marRight w:val="0"/>
      <w:marTop w:val="0"/>
      <w:marBottom w:val="0"/>
      <w:divBdr>
        <w:top w:val="none" w:sz="0" w:space="0" w:color="auto"/>
        <w:left w:val="none" w:sz="0" w:space="0" w:color="auto"/>
        <w:bottom w:val="none" w:sz="0" w:space="0" w:color="auto"/>
        <w:right w:val="none" w:sz="0" w:space="0" w:color="auto"/>
      </w:divBdr>
    </w:div>
    <w:div w:id="1571186383">
      <w:bodyDiv w:val="1"/>
      <w:marLeft w:val="0"/>
      <w:marRight w:val="0"/>
      <w:marTop w:val="0"/>
      <w:marBottom w:val="0"/>
      <w:divBdr>
        <w:top w:val="none" w:sz="0" w:space="0" w:color="auto"/>
        <w:left w:val="none" w:sz="0" w:space="0" w:color="auto"/>
        <w:bottom w:val="none" w:sz="0" w:space="0" w:color="auto"/>
        <w:right w:val="none" w:sz="0" w:space="0" w:color="auto"/>
      </w:divBdr>
    </w:div>
    <w:div w:id="1603417690">
      <w:bodyDiv w:val="1"/>
      <w:marLeft w:val="0"/>
      <w:marRight w:val="0"/>
      <w:marTop w:val="0"/>
      <w:marBottom w:val="0"/>
      <w:divBdr>
        <w:top w:val="none" w:sz="0" w:space="0" w:color="auto"/>
        <w:left w:val="none" w:sz="0" w:space="0" w:color="auto"/>
        <w:bottom w:val="none" w:sz="0" w:space="0" w:color="auto"/>
        <w:right w:val="none" w:sz="0" w:space="0" w:color="auto"/>
      </w:divBdr>
    </w:div>
    <w:div w:id="1637368946">
      <w:bodyDiv w:val="1"/>
      <w:marLeft w:val="0"/>
      <w:marRight w:val="0"/>
      <w:marTop w:val="0"/>
      <w:marBottom w:val="0"/>
      <w:divBdr>
        <w:top w:val="none" w:sz="0" w:space="0" w:color="auto"/>
        <w:left w:val="none" w:sz="0" w:space="0" w:color="auto"/>
        <w:bottom w:val="none" w:sz="0" w:space="0" w:color="auto"/>
        <w:right w:val="none" w:sz="0" w:space="0" w:color="auto"/>
      </w:divBdr>
    </w:div>
    <w:div w:id="1685092633">
      <w:bodyDiv w:val="1"/>
      <w:marLeft w:val="0"/>
      <w:marRight w:val="0"/>
      <w:marTop w:val="0"/>
      <w:marBottom w:val="0"/>
      <w:divBdr>
        <w:top w:val="none" w:sz="0" w:space="0" w:color="auto"/>
        <w:left w:val="none" w:sz="0" w:space="0" w:color="auto"/>
        <w:bottom w:val="none" w:sz="0" w:space="0" w:color="auto"/>
        <w:right w:val="none" w:sz="0" w:space="0" w:color="auto"/>
      </w:divBdr>
    </w:div>
    <w:div w:id="1688869368">
      <w:bodyDiv w:val="1"/>
      <w:marLeft w:val="0"/>
      <w:marRight w:val="0"/>
      <w:marTop w:val="0"/>
      <w:marBottom w:val="0"/>
      <w:divBdr>
        <w:top w:val="none" w:sz="0" w:space="0" w:color="auto"/>
        <w:left w:val="none" w:sz="0" w:space="0" w:color="auto"/>
        <w:bottom w:val="none" w:sz="0" w:space="0" w:color="auto"/>
        <w:right w:val="none" w:sz="0" w:space="0" w:color="auto"/>
      </w:divBdr>
    </w:div>
    <w:div w:id="1696539096">
      <w:bodyDiv w:val="1"/>
      <w:marLeft w:val="0"/>
      <w:marRight w:val="0"/>
      <w:marTop w:val="0"/>
      <w:marBottom w:val="0"/>
      <w:divBdr>
        <w:top w:val="none" w:sz="0" w:space="0" w:color="auto"/>
        <w:left w:val="none" w:sz="0" w:space="0" w:color="auto"/>
        <w:bottom w:val="none" w:sz="0" w:space="0" w:color="auto"/>
        <w:right w:val="none" w:sz="0" w:space="0" w:color="auto"/>
      </w:divBdr>
    </w:div>
    <w:div w:id="1701708340">
      <w:bodyDiv w:val="1"/>
      <w:marLeft w:val="0"/>
      <w:marRight w:val="0"/>
      <w:marTop w:val="0"/>
      <w:marBottom w:val="0"/>
      <w:divBdr>
        <w:top w:val="none" w:sz="0" w:space="0" w:color="auto"/>
        <w:left w:val="none" w:sz="0" w:space="0" w:color="auto"/>
        <w:bottom w:val="none" w:sz="0" w:space="0" w:color="auto"/>
        <w:right w:val="none" w:sz="0" w:space="0" w:color="auto"/>
      </w:divBdr>
    </w:div>
    <w:div w:id="1722434446">
      <w:bodyDiv w:val="1"/>
      <w:marLeft w:val="0"/>
      <w:marRight w:val="0"/>
      <w:marTop w:val="0"/>
      <w:marBottom w:val="0"/>
      <w:divBdr>
        <w:top w:val="none" w:sz="0" w:space="0" w:color="auto"/>
        <w:left w:val="none" w:sz="0" w:space="0" w:color="auto"/>
        <w:bottom w:val="none" w:sz="0" w:space="0" w:color="auto"/>
        <w:right w:val="none" w:sz="0" w:space="0" w:color="auto"/>
      </w:divBdr>
    </w:div>
    <w:div w:id="1723096924">
      <w:bodyDiv w:val="1"/>
      <w:marLeft w:val="0"/>
      <w:marRight w:val="0"/>
      <w:marTop w:val="0"/>
      <w:marBottom w:val="0"/>
      <w:divBdr>
        <w:top w:val="none" w:sz="0" w:space="0" w:color="auto"/>
        <w:left w:val="none" w:sz="0" w:space="0" w:color="auto"/>
        <w:bottom w:val="none" w:sz="0" w:space="0" w:color="auto"/>
        <w:right w:val="none" w:sz="0" w:space="0" w:color="auto"/>
      </w:divBdr>
    </w:div>
    <w:div w:id="1726566091">
      <w:bodyDiv w:val="1"/>
      <w:marLeft w:val="0"/>
      <w:marRight w:val="0"/>
      <w:marTop w:val="0"/>
      <w:marBottom w:val="0"/>
      <w:divBdr>
        <w:top w:val="none" w:sz="0" w:space="0" w:color="auto"/>
        <w:left w:val="none" w:sz="0" w:space="0" w:color="auto"/>
        <w:bottom w:val="none" w:sz="0" w:space="0" w:color="auto"/>
        <w:right w:val="none" w:sz="0" w:space="0" w:color="auto"/>
      </w:divBdr>
    </w:div>
    <w:div w:id="1742368571">
      <w:bodyDiv w:val="1"/>
      <w:marLeft w:val="0"/>
      <w:marRight w:val="0"/>
      <w:marTop w:val="0"/>
      <w:marBottom w:val="0"/>
      <w:divBdr>
        <w:top w:val="none" w:sz="0" w:space="0" w:color="auto"/>
        <w:left w:val="none" w:sz="0" w:space="0" w:color="auto"/>
        <w:bottom w:val="none" w:sz="0" w:space="0" w:color="auto"/>
        <w:right w:val="none" w:sz="0" w:space="0" w:color="auto"/>
      </w:divBdr>
    </w:div>
    <w:div w:id="1755466237">
      <w:bodyDiv w:val="1"/>
      <w:marLeft w:val="0"/>
      <w:marRight w:val="0"/>
      <w:marTop w:val="0"/>
      <w:marBottom w:val="0"/>
      <w:divBdr>
        <w:top w:val="none" w:sz="0" w:space="0" w:color="auto"/>
        <w:left w:val="none" w:sz="0" w:space="0" w:color="auto"/>
        <w:bottom w:val="none" w:sz="0" w:space="0" w:color="auto"/>
        <w:right w:val="none" w:sz="0" w:space="0" w:color="auto"/>
      </w:divBdr>
    </w:div>
    <w:div w:id="1813133848">
      <w:bodyDiv w:val="1"/>
      <w:marLeft w:val="0"/>
      <w:marRight w:val="0"/>
      <w:marTop w:val="0"/>
      <w:marBottom w:val="0"/>
      <w:divBdr>
        <w:top w:val="none" w:sz="0" w:space="0" w:color="auto"/>
        <w:left w:val="none" w:sz="0" w:space="0" w:color="auto"/>
        <w:bottom w:val="none" w:sz="0" w:space="0" w:color="auto"/>
        <w:right w:val="none" w:sz="0" w:space="0" w:color="auto"/>
      </w:divBdr>
    </w:div>
    <w:div w:id="1860969179">
      <w:bodyDiv w:val="1"/>
      <w:marLeft w:val="0"/>
      <w:marRight w:val="0"/>
      <w:marTop w:val="0"/>
      <w:marBottom w:val="0"/>
      <w:divBdr>
        <w:top w:val="none" w:sz="0" w:space="0" w:color="auto"/>
        <w:left w:val="none" w:sz="0" w:space="0" w:color="auto"/>
        <w:bottom w:val="none" w:sz="0" w:space="0" w:color="auto"/>
        <w:right w:val="none" w:sz="0" w:space="0" w:color="auto"/>
      </w:divBdr>
    </w:div>
    <w:div w:id="1864975219">
      <w:bodyDiv w:val="1"/>
      <w:marLeft w:val="0"/>
      <w:marRight w:val="0"/>
      <w:marTop w:val="0"/>
      <w:marBottom w:val="0"/>
      <w:divBdr>
        <w:top w:val="none" w:sz="0" w:space="0" w:color="auto"/>
        <w:left w:val="none" w:sz="0" w:space="0" w:color="auto"/>
        <w:bottom w:val="none" w:sz="0" w:space="0" w:color="auto"/>
        <w:right w:val="none" w:sz="0" w:space="0" w:color="auto"/>
      </w:divBdr>
    </w:div>
    <w:div w:id="1883589466">
      <w:bodyDiv w:val="1"/>
      <w:marLeft w:val="0"/>
      <w:marRight w:val="0"/>
      <w:marTop w:val="0"/>
      <w:marBottom w:val="0"/>
      <w:divBdr>
        <w:top w:val="none" w:sz="0" w:space="0" w:color="auto"/>
        <w:left w:val="none" w:sz="0" w:space="0" w:color="auto"/>
        <w:bottom w:val="none" w:sz="0" w:space="0" w:color="auto"/>
        <w:right w:val="none" w:sz="0" w:space="0" w:color="auto"/>
      </w:divBdr>
    </w:div>
    <w:div w:id="1908760551">
      <w:bodyDiv w:val="1"/>
      <w:marLeft w:val="0"/>
      <w:marRight w:val="0"/>
      <w:marTop w:val="0"/>
      <w:marBottom w:val="0"/>
      <w:divBdr>
        <w:top w:val="none" w:sz="0" w:space="0" w:color="auto"/>
        <w:left w:val="none" w:sz="0" w:space="0" w:color="auto"/>
        <w:bottom w:val="none" w:sz="0" w:space="0" w:color="auto"/>
        <w:right w:val="none" w:sz="0" w:space="0" w:color="auto"/>
      </w:divBdr>
    </w:div>
    <w:div w:id="1917087893">
      <w:bodyDiv w:val="1"/>
      <w:marLeft w:val="0"/>
      <w:marRight w:val="0"/>
      <w:marTop w:val="0"/>
      <w:marBottom w:val="0"/>
      <w:divBdr>
        <w:top w:val="none" w:sz="0" w:space="0" w:color="auto"/>
        <w:left w:val="none" w:sz="0" w:space="0" w:color="auto"/>
        <w:bottom w:val="none" w:sz="0" w:space="0" w:color="auto"/>
        <w:right w:val="none" w:sz="0" w:space="0" w:color="auto"/>
      </w:divBdr>
    </w:div>
    <w:div w:id="1957056446">
      <w:bodyDiv w:val="1"/>
      <w:marLeft w:val="0"/>
      <w:marRight w:val="0"/>
      <w:marTop w:val="0"/>
      <w:marBottom w:val="0"/>
      <w:divBdr>
        <w:top w:val="none" w:sz="0" w:space="0" w:color="auto"/>
        <w:left w:val="none" w:sz="0" w:space="0" w:color="auto"/>
        <w:bottom w:val="none" w:sz="0" w:space="0" w:color="auto"/>
        <w:right w:val="none" w:sz="0" w:space="0" w:color="auto"/>
      </w:divBdr>
    </w:div>
    <w:div w:id="1972978930">
      <w:bodyDiv w:val="1"/>
      <w:marLeft w:val="0"/>
      <w:marRight w:val="0"/>
      <w:marTop w:val="0"/>
      <w:marBottom w:val="0"/>
      <w:divBdr>
        <w:top w:val="none" w:sz="0" w:space="0" w:color="auto"/>
        <w:left w:val="none" w:sz="0" w:space="0" w:color="auto"/>
        <w:bottom w:val="none" w:sz="0" w:space="0" w:color="auto"/>
        <w:right w:val="none" w:sz="0" w:space="0" w:color="auto"/>
      </w:divBdr>
    </w:div>
    <w:div w:id="1990093440">
      <w:bodyDiv w:val="1"/>
      <w:marLeft w:val="0"/>
      <w:marRight w:val="0"/>
      <w:marTop w:val="0"/>
      <w:marBottom w:val="0"/>
      <w:divBdr>
        <w:top w:val="none" w:sz="0" w:space="0" w:color="auto"/>
        <w:left w:val="none" w:sz="0" w:space="0" w:color="auto"/>
        <w:bottom w:val="none" w:sz="0" w:space="0" w:color="auto"/>
        <w:right w:val="none" w:sz="0" w:space="0" w:color="auto"/>
      </w:divBdr>
    </w:div>
    <w:div w:id="1995258099">
      <w:bodyDiv w:val="1"/>
      <w:marLeft w:val="0"/>
      <w:marRight w:val="0"/>
      <w:marTop w:val="0"/>
      <w:marBottom w:val="0"/>
      <w:divBdr>
        <w:top w:val="none" w:sz="0" w:space="0" w:color="auto"/>
        <w:left w:val="none" w:sz="0" w:space="0" w:color="auto"/>
        <w:bottom w:val="none" w:sz="0" w:space="0" w:color="auto"/>
        <w:right w:val="none" w:sz="0" w:space="0" w:color="auto"/>
      </w:divBdr>
    </w:div>
    <w:div w:id="1996756187">
      <w:bodyDiv w:val="1"/>
      <w:marLeft w:val="0"/>
      <w:marRight w:val="0"/>
      <w:marTop w:val="0"/>
      <w:marBottom w:val="0"/>
      <w:divBdr>
        <w:top w:val="none" w:sz="0" w:space="0" w:color="auto"/>
        <w:left w:val="none" w:sz="0" w:space="0" w:color="auto"/>
        <w:bottom w:val="none" w:sz="0" w:space="0" w:color="auto"/>
        <w:right w:val="none" w:sz="0" w:space="0" w:color="auto"/>
      </w:divBdr>
    </w:div>
    <w:div w:id="2011176606">
      <w:bodyDiv w:val="1"/>
      <w:marLeft w:val="0"/>
      <w:marRight w:val="0"/>
      <w:marTop w:val="0"/>
      <w:marBottom w:val="0"/>
      <w:divBdr>
        <w:top w:val="none" w:sz="0" w:space="0" w:color="auto"/>
        <w:left w:val="none" w:sz="0" w:space="0" w:color="auto"/>
        <w:bottom w:val="none" w:sz="0" w:space="0" w:color="auto"/>
        <w:right w:val="none" w:sz="0" w:space="0" w:color="auto"/>
      </w:divBdr>
    </w:div>
    <w:div w:id="2056658645">
      <w:bodyDiv w:val="1"/>
      <w:marLeft w:val="0"/>
      <w:marRight w:val="0"/>
      <w:marTop w:val="0"/>
      <w:marBottom w:val="0"/>
      <w:divBdr>
        <w:top w:val="none" w:sz="0" w:space="0" w:color="auto"/>
        <w:left w:val="none" w:sz="0" w:space="0" w:color="auto"/>
        <w:bottom w:val="none" w:sz="0" w:space="0" w:color="auto"/>
        <w:right w:val="none" w:sz="0" w:space="0" w:color="auto"/>
      </w:divBdr>
    </w:div>
    <w:div w:id="2069262857">
      <w:bodyDiv w:val="1"/>
      <w:marLeft w:val="0"/>
      <w:marRight w:val="0"/>
      <w:marTop w:val="0"/>
      <w:marBottom w:val="0"/>
      <w:divBdr>
        <w:top w:val="none" w:sz="0" w:space="0" w:color="auto"/>
        <w:left w:val="none" w:sz="0" w:space="0" w:color="auto"/>
        <w:bottom w:val="none" w:sz="0" w:space="0" w:color="auto"/>
        <w:right w:val="none" w:sz="0" w:space="0" w:color="auto"/>
      </w:divBdr>
    </w:div>
    <w:div w:id="2078434753">
      <w:bodyDiv w:val="1"/>
      <w:marLeft w:val="0"/>
      <w:marRight w:val="0"/>
      <w:marTop w:val="0"/>
      <w:marBottom w:val="0"/>
      <w:divBdr>
        <w:top w:val="none" w:sz="0" w:space="0" w:color="auto"/>
        <w:left w:val="none" w:sz="0" w:space="0" w:color="auto"/>
        <w:bottom w:val="none" w:sz="0" w:space="0" w:color="auto"/>
        <w:right w:val="none" w:sz="0" w:space="0" w:color="auto"/>
      </w:divBdr>
    </w:div>
    <w:div w:id="2083259826">
      <w:bodyDiv w:val="1"/>
      <w:marLeft w:val="0"/>
      <w:marRight w:val="0"/>
      <w:marTop w:val="0"/>
      <w:marBottom w:val="0"/>
      <w:divBdr>
        <w:top w:val="none" w:sz="0" w:space="0" w:color="auto"/>
        <w:left w:val="none" w:sz="0" w:space="0" w:color="auto"/>
        <w:bottom w:val="none" w:sz="0" w:space="0" w:color="auto"/>
        <w:right w:val="none" w:sz="0" w:space="0" w:color="auto"/>
      </w:divBdr>
    </w:div>
    <w:div w:id="2145341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mob@fundao.es.gov.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Constituicao/Constituicao.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FAE96-CE65-4080-A1AB-ED8D7BB28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36</Pages>
  <Words>12907</Words>
  <Characters>69701</Characters>
  <Application>Microsoft Office Word</Application>
  <DocSecurity>0</DocSecurity>
  <Lines>580</Lines>
  <Paragraphs>164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Thayna Nunes Loureiro</dc:creator>
  <cp:lastModifiedBy>User</cp:lastModifiedBy>
  <cp:revision>4</cp:revision>
  <cp:lastPrinted>2026-03-31T14:17:00Z</cp:lastPrinted>
  <dcterms:created xsi:type="dcterms:W3CDTF">2026-03-25T16:57:00Z</dcterms:created>
  <dcterms:modified xsi:type="dcterms:W3CDTF">2026-03-31T14:18:00Z</dcterms:modified>
  <dc:language>pt-BR</dc:language>
</cp:coreProperties>
</file>